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08707" w14:textId="77777777" w:rsidR="0057238B" w:rsidRDefault="004328DF" w:rsidP="0057238B">
      <w:pPr>
        <w:spacing w:after="0"/>
        <w:jc w:val="center"/>
        <w:rPr>
          <w:b/>
          <w:sz w:val="36"/>
          <w:szCs w:val="36"/>
        </w:rPr>
      </w:pPr>
      <w:r>
        <w:rPr>
          <w:noProof/>
          <w:sz w:val="24"/>
          <w:szCs w:val="24"/>
          <w:lang w:eastAsia="en-GB"/>
        </w:rPr>
        <w:drawing>
          <wp:anchor distT="0" distB="0" distL="114300" distR="114300" simplePos="0" relativeHeight="251656704" behindDoc="1" locked="0" layoutInCell="1" allowOverlap="1" wp14:anchorId="0331F380" wp14:editId="76AF6DC1">
            <wp:simplePos x="0" y="0"/>
            <wp:positionH relativeFrom="column">
              <wp:posOffset>5955665</wp:posOffset>
            </wp:positionH>
            <wp:positionV relativeFrom="page">
              <wp:posOffset>236220</wp:posOffset>
            </wp:positionV>
            <wp:extent cx="838200" cy="838200"/>
            <wp:effectExtent l="0" t="0" r="0" b="0"/>
            <wp:wrapTight wrapText="bothSides">
              <wp:wrapPolygon edited="0">
                <wp:start x="10309" y="0"/>
                <wp:lineTo x="6382" y="491"/>
                <wp:lineTo x="0" y="5400"/>
                <wp:lineTo x="0" y="12764"/>
                <wp:lineTo x="982" y="18164"/>
                <wp:lineTo x="5400" y="20127"/>
                <wp:lineTo x="12273" y="21109"/>
                <wp:lineTo x="14236" y="21109"/>
                <wp:lineTo x="14727" y="20127"/>
                <wp:lineTo x="21109" y="16691"/>
                <wp:lineTo x="20618" y="5891"/>
                <wp:lineTo x="15709" y="982"/>
                <wp:lineTo x="12273" y="0"/>
                <wp:lineTo x="103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 OK, You're OK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 xml:space="preserve">           </w:t>
      </w:r>
      <w:r w:rsidR="00524524" w:rsidRPr="00F04C22">
        <w:rPr>
          <w:b/>
          <w:sz w:val="36"/>
          <w:szCs w:val="36"/>
        </w:rPr>
        <w:t xml:space="preserve">10 </w:t>
      </w:r>
      <w:r w:rsidR="0057238B">
        <w:rPr>
          <w:b/>
          <w:sz w:val="36"/>
          <w:szCs w:val="36"/>
        </w:rPr>
        <w:t>key elements to</w:t>
      </w:r>
      <w:r w:rsidR="00924C6F" w:rsidRPr="00F04C22">
        <w:rPr>
          <w:b/>
          <w:sz w:val="36"/>
          <w:szCs w:val="36"/>
        </w:rPr>
        <w:t xml:space="preserve"> </w:t>
      </w:r>
      <w:r w:rsidR="00385D2D" w:rsidRPr="00F04C22">
        <w:rPr>
          <w:b/>
          <w:sz w:val="36"/>
          <w:szCs w:val="36"/>
        </w:rPr>
        <w:t xml:space="preserve">supporting </w:t>
      </w:r>
      <w:r w:rsidR="00F04C22">
        <w:rPr>
          <w:b/>
          <w:sz w:val="36"/>
          <w:szCs w:val="36"/>
        </w:rPr>
        <w:t>those suffering</w:t>
      </w:r>
      <w:r w:rsidR="0057238B">
        <w:rPr>
          <w:b/>
          <w:sz w:val="36"/>
          <w:szCs w:val="36"/>
        </w:rPr>
        <w:t xml:space="preserve"> </w:t>
      </w:r>
      <w:r w:rsidR="00524524" w:rsidRPr="00F04C22">
        <w:rPr>
          <w:b/>
          <w:sz w:val="36"/>
          <w:szCs w:val="36"/>
        </w:rPr>
        <w:t xml:space="preserve">with </w:t>
      </w:r>
    </w:p>
    <w:p w14:paraId="3458EB50" w14:textId="77777777" w:rsidR="00793D8C" w:rsidRPr="00F04C22" w:rsidRDefault="004328DF" w:rsidP="0057238B">
      <w:pPr>
        <w:spacing w:after="0"/>
        <w:jc w:val="center"/>
        <w:rPr>
          <w:b/>
          <w:sz w:val="36"/>
          <w:szCs w:val="36"/>
        </w:rPr>
      </w:pPr>
      <w:r>
        <w:rPr>
          <w:b/>
          <w:sz w:val="36"/>
          <w:szCs w:val="36"/>
        </w:rPr>
        <w:t xml:space="preserve">              </w:t>
      </w:r>
      <w:r w:rsidR="002314D4">
        <w:rPr>
          <w:b/>
          <w:sz w:val="36"/>
          <w:szCs w:val="36"/>
        </w:rPr>
        <w:t>ANGER</w:t>
      </w:r>
      <w:r w:rsidR="00F1762A" w:rsidRPr="00F04C22">
        <w:rPr>
          <w:b/>
          <w:sz w:val="36"/>
          <w:szCs w:val="36"/>
        </w:rPr>
        <w:t xml:space="preserve"> / LOSS / ANXIETY and TRAUMA</w:t>
      </w:r>
    </w:p>
    <w:p w14:paraId="524838BF" w14:textId="77777777" w:rsidR="00524524" w:rsidRPr="00822A60" w:rsidRDefault="00524524" w:rsidP="00524524">
      <w:pPr>
        <w:spacing w:after="0"/>
        <w:jc w:val="center"/>
        <w:rPr>
          <w:b/>
          <w:sz w:val="32"/>
          <w:szCs w:val="32"/>
          <w:u w:val="single"/>
        </w:rPr>
      </w:pPr>
    </w:p>
    <w:p w14:paraId="37B5EBAD" w14:textId="77777777" w:rsidR="000D7636" w:rsidRDefault="00650759" w:rsidP="00C12545">
      <w:pPr>
        <w:pStyle w:val="ListParagraph"/>
        <w:numPr>
          <w:ilvl w:val="0"/>
          <w:numId w:val="2"/>
        </w:numPr>
        <w:rPr>
          <w:sz w:val="24"/>
          <w:szCs w:val="24"/>
        </w:rPr>
      </w:pPr>
      <w:r>
        <w:rPr>
          <w:b/>
          <w:sz w:val="24"/>
          <w:szCs w:val="24"/>
          <w:u w:val="single"/>
        </w:rPr>
        <w:t>EMOTIONS</w:t>
      </w:r>
      <w:r w:rsidR="003E21CD">
        <w:rPr>
          <w:b/>
          <w:sz w:val="24"/>
          <w:szCs w:val="24"/>
          <w:u w:val="single"/>
        </w:rPr>
        <w:t xml:space="preserve"> </w:t>
      </w:r>
      <w:r w:rsidR="005525A4">
        <w:rPr>
          <w:b/>
          <w:sz w:val="24"/>
          <w:szCs w:val="24"/>
          <w:u w:val="single"/>
        </w:rPr>
        <w:t xml:space="preserve">often </w:t>
      </w:r>
      <w:r w:rsidR="003E21CD">
        <w:rPr>
          <w:b/>
          <w:sz w:val="24"/>
          <w:szCs w:val="24"/>
          <w:u w:val="single"/>
        </w:rPr>
        <w:t>COME DISGUISED (Masks)</w:t>
      </w:r>
      <w:r w:rsidR="000D7636">
        <w:rPr>
          <w:sz w:val="24"/>
          <w:szCs w:val="24"/>
        </w:rPr>
        <w:t xml:space="preserve"> </w:t>
      </w:r>
      <w:r w:rsidR="000D7636" w:rsidRPr="00A51B71">
        <w:rPr>
          <w:sz w:val="24"/>
          <w:szCs w:val="24"/>
        </w:rPr>
        <w:t>F</w:t>
      </w:r>
      <w:r w:rsidR="000D7636" w:rsidRPr="00A51B71">
        <w:t>requently the presenting emotion is NOT the underlying emotion</w:t>
      </w:r>
      <w:r w:rsidR="00A51B71" w:rsidRPr="00A51B71">
        <w:t xml:space="preserve"> e.g. people show anger when </w:t>
      </w:r>
      <w:r w:rsidR="00E859F7">
        <w:t xml:space="preserve">they are </w:t>
      </w:r>
      <w:r w:rsidR="00A51B71" w:rsidRPr="00A51B71">
        <w:t xml:space="preserve">afraid or sadness when they are </w:t>
      </w:r>
      <w:r w:rsidR="00E859F7">
        <w:t>really angry.</w:t>
      </w:r>
      <w:r w:rsidR="000D7636" w:rsidRPr="00A51B71">
        <w:t xml:space="preserve"> </w:t>
      </w:r>
      <w:r w:rsidR="00A51B71" w:rsidRPr="00A51B71">
        <w:t xml:space="preserve">Also, feelings can overlap. The best approach is to think of support as to a </w:t>
      </w:r>
      <w:r w:rsidR="00E859F7">
        <w:t xml:space="preserve">WHOLE PERSON </w:t>
      </w:r>
      <w:r w:rsidR="00A51B71" w:rsidRPr="00A51B71">
        <w:t xml:space="preserve">rather than </w:t>
      </w:r>
      <w:r w:rsidR="00E859F7">
        <w:t xml:space="preserve">for </w:t>
      </w:r>
      <w:r w:rsidR="00A51B71" w:rsidRPr="00A51B71">
        <w:t>ONE of their emotions</w:t>
      </w:r>
      <w:r w:rsidR="00E859F7">
        <w:t xml:space="preserve"> (</w:t>
      </w:r>
      <w:r w:rsidR="00A51B71" w:rsidRPr="00A51B71">
        <w:t>anger, loss etc.)</w:t>
      </w:r>
      <w:r w:rsidR="0079111B">
        <w:t>. This avoids over-simplif</w:t>
      </w:r>
      <w:r w:rsidR="00E859F7">
        <w:t>ication and being</w:t>
      </w:r>
      <w:r w:rsidR="0079111B">
        <w:t xml:space="preserve"> a “rescuer”. </w:t>
      </w:r>
      <w:r w:rsidR="00E859F7">
        <w:t>Doing either</w:t>
      </w:r>
      <w:r w:rsidR="0079111B">
        <w:t xml:space="preserve"> can undermine </w:t>
      </w:r>
      <w:r w:rsidR="00E859F7">
        <w:t>the building of a</w:t>
      </w:r>
      <w:r w:rsidR="0079111B">
        <w:t xml:space="preserve"> trusting relationship which is the real key to healing.</w:t>
      </w:r>
      <w:r w:rsidR="00C12545">
        <w:t xml:space="preserve"> </w:t>
      </w:r>
      <w:r w:rsidR="00C12545">
        <w:rPr>
          <w:sz w:val="24"/>
          <w:szCs w:val="24"/>
        </w:rPr>
        <w:t xml:space="preserve">(E.g. a 15 </w:t>
      </w:r>
      <w:proofErr w:type="spellStart"/>
      <w:r w:rsidR="00C12545">
        <w:rPr>
          <w:sz w:val="24"/>
          <w:szCs w:val="24"/>
        </w:rPr>
        <w:t>yr</w:t>
      </w:r>
      <w:proofErr w:type="spellEnd"/>
      <w:r w:rsidR="00C12545">
        <w:rPr>
          <w:sz w:val="24"/>
          <w:szCs w:val="24"/>
        </w:rPr>
        <w:t xml:space="preserve"> old school client refused extra support from a Youth Worker after catching wind of the fact that this person was “going to help her manage her anger”, which, she said she already did just fine on her own thank you!)</w:t>
      </w:r>
    </w:p>
    <w:p w14:paraId="591F2217" w14:textId="77777777" w:rsidR="00650759" w:rsidRDefault="00650759" w:rsidP="00650759">
      <w:pPr>
        <w:pStyle w:val="ListParagraph"/>
        <w:rPr>
          <w:sz w:val="24"/>
          <w:szCs w:val="24"/>
        </w:rPr>
      </w:pPr>
    </w:p>
    <w:p w14:paraId="1A6BA8D2" w14:textId="77777777" w:rsidR="00650759" w:rsidRPr="00650759" w:rsidRDefault="00650759" w:rsidP="00C12545">
      <w:pPr>
        <w:pStyle w:val="ListParagraph"/>
        <w:numPr>
          <w:ilvl w:val="0"/>
          <w:numId w:val="2"/>
        </w:numPr>
        <w:rPr>
          <w:sz w:val="24"/>
          <w:szCs w:val="24"/>
        </w:rPr>
      </w:pPr>
      <w:r>
        <w:rPr>
          <w:b/>
          <w:sz w:val="24"/>
          <w:szCs w:val="24"/>
          <w:u w:val="single"/>
        </w:rPr>
        <w:t xml:space="preserve">EMOTIONS GET BIGGER IF IGNORED. </w:t>
      </w:r>
      <w:r w:rsidRPr="00650759">
        <w:rPr>
          <w:sz w:val="24"/>
          <w:szCs w:val="24"/>
        </w:rPr>
        <w:t>This is due to the strength of our Chimp Brain.</w:t>
      </w:r>
      <w:r>
        <w:rPr>
          <w:sz w:val="24"/>
          <w:szCs w:val="24"/>
        </w:rPr>
        <w:t xml:space="preserve"> 2 great stories help explain this to children (and adults!): </w:t>
      </w:r>
      <w:r w:rsidRPr="000506B1">
        <w:rPr>
          <w:i/>
          <w:sz w:val="24"/>
          <w:szCs w:val="24"/>
        </w:rPr>
        <w:t>There’s no such thing as a dragon</w:t>
      </w:r>
      <w:r>
        <w:rPr>
          <w:sz w:val="24"/>
          <w:szCs w:val="24"/>
        </w:rPr>
        <w:t xml:space="preserve">, by Jack Kent and </w:t>
      </w:r>
      <w:r w:rsidRPr="00650759">
        <w:rPr>
          <w:i/>
          <w:sz w:val="24"/>
          <w:szCs w:val="24"/>
        </w:rPr>
        <w:t>The Huge Bag of Worries</w:t>
      </w:r>
      <w:r>
        <w:rPr>
          <w:sz w:val="24"/>
          <w:szCs w:val="24"/>
        </w:rPr>
        <w:t xml:space="preserve"> by Virginia Ironside.</w:t>
      </w:r>
    </w:p>
    <w:p w14:paraId="2F383950" w14:textId="77777777" w:rsidR="000D7636" w:rsidRDefault="000D7636" w:rsidP="000D7636">
      <w:pPr>
        <w:pStyle w:val="ListParagraph"/>
        <w:rPr>
          <w:b/>
          <w:sz w:val="24"/>
          <w:szCs w:val="24"/>
          <w:u w:val="single"/>
        </w:rPr>
      </w:pPr>
    </w:p>
    <w:p w14:paraId="1AFB6E4F" w14:textId="77777777" w:rsidR="003F3DFA" w:rsidRPr="003E21CD" w:rsidRDefault="00637383" w:rsidP="00793D8C">
      <w:pPr>
        <w:pStyle w:val="ListParagraph"/>
        <w:numPr>
          <w:ilvl w:val="0"/>
          <w:numId w:val="2"/>
        </w:numPr>
        <w:rPr>
          <w:b/>
          <w:sz w:val="24"/>
          <w:szCs w:val="24"/>
          <w:u w:val="single"/>
        </w:rPr>
      </w:pPr>
      <w:r>
        <w:rPr>
          <w:sz w:val="24"/>
          <w:szCs w:val="24"/>
        </w:rPr>
        <w:t xml:space="preserve">Act out B) Withdraw C) Pretend normality. In schools, As get the most support because they cause the most trouble. With awareness, Bs can be spotted and support provided but the time and money deficit mean they are </w:t>
      </w:r>
      <w:r w:rsidR="005746E3">
        <w:rPr>
          <w:sz w:val="24"/>
          <w:szCs w:val="24"/>
        </w:rPr>
        <w:t xml:space="preserve">far </w:t>
      </w:r>
      <w:r>
        <w:rPr>
          <w:sz w:val="24"/>
          <w:szCs w:val="24"/>
        </w:rPr>
        <w:t xml:space="preserve">more likely to slip through the net. Cs </w:t>
      </w:r>
      <w:r w:rsidR="005746E3">
        <w:rPr>
          <w:sz w:val="24"/>
          <w:szCs w:val="24"/>
        </w:rPr>
        <w:t xml:space="preserve">do slip through the net (until they reach crisis point later in life); they </w:t>
      </w:r>
      <w:r>
        <w:rPr>
          <w:sz w:val="24"/>
          <w:szCs w:val="24"/>
        </w:rPr>
        <w:t>are more commonly found among older children who have had longer to build adaptive coping strategies.</w:t>
      </w:r>
      <w:r w:rsidR="007E60F4">
        <w:rPr>
          <w:sz w:val="24"/>
          <w:szCs w:val="24"/>
        </w:rPr>
        <w:t xml:space="preserve"> Unless there is a well-established emotional support service at school, they are unlikely to self-refer.</w:t>
      </w:r>
      <w:r>
        <w:rPr>
          <w:sz w:val="24"/>
          <w:szCs w:val="24"/>
        </w:rPr>
        <w:t xml:space="preserve"> The most effective way to prevent less Bs and Cs from slipping through the net is to </w:t>
      </w:r>
      <w:r w:rsidR="007E60F4">
        <w:rPr>
          <w:sz w:val="24"/>
          <w:szCs w:val="24"/>
        </w:rPr>
        <w:t xml:space="preserve">recognise that emotional wellbeing is a pre-requisite for all educational achievement </w:t>
      </w:r>
      <w:r>
        <w:rPr>
          <w:sz w:val="24"/>
          <w:szCs w:val="24"/>
        </w:rPr>
        <w:t xml:space="preserve">in Primary Secondary and Tertiary </w:t>
      </w:r>
      <w:r w:rsidR="007E60F4">
        <w:rPr>
          <w:sz w:val="24"/>
          <w:szCs w:val="24"/>
        </w:rPr>
        <w:t xml:space="preserve">establishments. </w:t>
      </w:r>
    </w:p>
    <w:p w14:paraId="3AC381AD" w14:textId="77777777" w:rsidR="003E21CD" w:rsidRPr="003E21CD" w:rsidRDefault="003E21CD" w:rsidP="003E21CD">
      <w:pPr>
        <w:pStyle w:val="ListParagraph"/>
        <w:rPr>
          <w:b/>
          <w:sz w:val="24"/>
          <w:szCs w:val="24"/>
          <w:u w:val="single"/>
        </w:rPr>
      </w:pPr>
    </w:p>
    <w:p w14:paraId="79528D6E" w14:textId="77777777" w:rsidR="000715DF" w:rsidRPr="000715DF" w:rsidRDefault="000715DF" w:rsidP="006C0071">
      <w:pPr>
        <w:pStyle w:val="ListParagraph"/>
        <w:numPr>
          <w:ilvl w:val="0"/>
          <w:numId w:val="2"/>
        </w:numPr>
        <w:spacing w:before="240"/>
        <w:rPr>
          <w:b/>
          <w:sz w:val="24"/>
          <w:szCs w:val="24"/>
          <w:u w:val="single"/>
        </w:rPr>
      </w:pPr>
      <w:r w:rsidRPr="00A14ACD">
        <w:rPr>
          <w:b/>
          <w:sz w:val="24"/>
          <w:szCs w:val="24"/>
          <w:u w:val="single"/>
        </w:rPr>
        <w:t>THE “3 Rs”.</w:t>
      </w:r>
      <w:r>
        <w:rPr>
          <w:b/>
          <w:sz w:val="24"/>
          <w:szCs w:val="24"/>
        </w:rPr>
        <w:t xml:space="preserve"> </w:t>
      </w:r>
      <w:r w:rsidRPr="003F3DFA">
        <w:rPr>
          <w:sz w:val="24"/>
          <w:szCs w:val="24"/>
        </w:rPr>
        <w:t xml:space="preserve">By actively bringing the “3 Rs” of </w:t>
      </w:r>
      <w:r w:rsidRPr="002F45B5">
        <w:rPr>
          <w:b/>
          <w:sz w:val="24"/>
          <w:szCs w:val="24"/>
        </w:rPr>
        <w:t>Reflection, Relationship and Resilience</w:t>
      </w:r>
      <w:r w:rsidRPr="003F3DFA">
        <w:rPr>
          <w:sz w:val="24"/>
          <w:szCs w:val="24"/>
        </w:rPr>
        <w:t xml:space="preserve"> into every classroom</w:t>
      </w:r>
      <w:r>
        <w:rPr>
          <w:sz w:val="24"/>
          <w:szCs w:val="24"/>
        </w:rPr>
        <w:t xml:space="preserve"> and every school, </w:t>
      </w:r>
      <w:r w:rsidRPr="003F3DFA">
        <w:rPr>
          <w:sz w:val="24"/>
          <w:szCs w:val="24"/>
        </w:rPr>
        <w:t>we develop an ethos of emotional wellbeing and openness.</w:t>
      </w:r>
      <w:r>
        <w:rPr>
          <w:sz w:val="24"/>
          <w:szCs w:val="24"/>
        </w:rPr>
        <w:t xml:space="preserve"> (See poster). This will teach young people to know and express their emotions appropriately as well as to healthily seek extra support when they need it.</w:t>
      </w:r>
    </w:p>
    <w:p w14:paraId="6F08AF04" w14:textId="77777777" w:rsidR="000715DF" w:rsidRPr="000715DF" w:rsidRDefault="000715DF" w:rsidP="000715DF">
      <w:pPr>
        <w:pStyle w:val="ListParagraph"/>
        <w:rPr>
          <w:b/>
          <w:sz w:val="24"/>
          <w:szCs w:val="24"/>
          <w:u w:val="single"/>
        </w:rPr>
      </w:pPr>
    </w:p>
    <w:p w14:paraId="3B2F289C" w14:textId="77777777" w:rsidR="006C0071" w:rsidRDefault="003E21CD" w:rsidP="003838C2">
      <w:pPr>
        <w:pStyle w:val="ListParagraph"/>
        <w:numPr>
          <w:ilvl w:val="0"/>
          <w:numId w:val="2"/>
        </w:numPr>
        <w:spacing w:before="240"/>
      </w:pPr>
      <w:r w:rsidRPr="006C0071">
        <w:rPr>
          <w:b/>
          <w:sz w:val="24"/>
          <w:szCs w:val="24"/>
          <w:u w:val="single"/>
        </w:rPr>
        <w:t>ATTACHMENT PATTERNS</w:t>
      </w:r>
      <w:r>
        <w:t xml:space="preserve"> (learnt through our relationship in infancy with Mum and Dad) are at the root of these different ways of coping. So it is invaluable to have an understanding of how to recognise a person’s attachment style (</w:t>
      </w:r>
      <w:r>
        <w:rPr>
          <w:i/>
        </w:rPr>
        <w:t>See the</w:t>
      </w:r>
      <w:r w:rsidRPr="00FF342D">
        <w:rPr>
          <w:i/>
        </w:rPr>
        <w:t xml:space="preserve"> Table Summary</w:t>
      </w:r>
      <w:r>
        <w:rPr>
          <w:i/>
        </w:rPr>
        <w:t>)</w:t>
      </w:r>
      <w:r>
        <w:t xml:space="preserve">. This enables us to respond more effectively and appropriately to different behaviours. </w:t>
      </w:r>
    </w:p>
    <w:p w14:paraId="1B35C1C4" w14:textId="77777777" w:rsidR="006C0071" w:rsidRPr="000715DF" w:rsidRDefault="006C0071" w:rsidP="006C0071">
      <w:pPr>
        <w:pStyle w:val="ListParagraph"/>
        <w:spacing w:before="240"/>
      </w:pPr>
    </w:p>
    <w:p w14:paraId="78572E8D" w14:textId="1BA216A0" w:rsidR="002F45B5" w:rsidRDefault="00F1762A" w:rsidP="006C0071">
      <w:pPr>
        <w:pStyle w:val="ListParagraph"/>
        <w:numPr>
          <w:ilvl w:val="0"/>
          <w:numId w:val="2"/>
        </w:numPr>
        <w:spacing w:before="240" w:after="0"/>
        <w:rPr>
          <w:sz w:val="24"/>
          <w:szCs w:val="24"/>
        </w:rPr>
      </w:pPr>
      <w:r w:rsidRPr="00C12545">
        <w:rPr>
          <w:b/>
          <w:sz w:val="24"/>
          <w:szCs w:val="24"/>
          <w:u w:val="single"/>
        </w:rPr>
        <w:t>RELATIONSHIP.</w:t>
      </w:r>
      <w:r w:rsidRPr="00C12545">
        <w:rPr>
          <w:sz w:val="24"/>
          <w:szCs w:val="24"/>
        </w:rPr>
        <w:t xml:space="preserve"> </w:t>
      </w:r>
      <w:r w:rsidR="003E21CD">
        <w:rPr>
          <w:sz w:val="24"/>
          <w:szCs w:val="24"/>
        </w:rPr>
        <w:t xml:space="preserve">HOW WE ARE in a helping </w:t>
      </w:r>
      <w:r w:rsidRPr="00C12545">
        <w:rPr>
          <w:sz w:val="24"/>
          <w:szCs w:val="24"/>
        </w:rPr>
        <w:t xml:space="preserve">relationship </w:t>
      </w:r>
      <w:r w:rsidR="003E21CD">
        <w:rPr>
          <w:sz w:val="24"/>
          <w:szCs w:val="24"/>
        </w:rPr>
        <w:t xml:space="preserve">is much more important </w:t>
      </w:r>
      <w:r w:rsidRPr="00C12545">
        <w:rPr>
          <w:sz w:val="24"/>
          <w:szCs w:val="24"/>
        </w:rPr>
        <w:t xml:space="preserve">than </w:t>
      </w:r>
      <w:r w:rsidR="00420FCD">
        <w:rPr>
          <w:sz w:val="24"/>
          <w:szCs w:val="24"/>
        </w:rPr>
        <w:t xml:space="preserve">any tools, strategies or techniques that we might use. </w:t>
      </w:r>
      <w:r w:rsidRPr="00C12545">
        <w:rPr>
          <w:sz w:val="24"/>
          <w:szCs w:val="24"/>
        </w:rPr>
        <w:t xml:space="preserve">Healing takes place </w:t>
      </w:r>
      <w:r w:rsidR="00C12545" w:rsidRPr="003E21CD">
        <w:rPr>
          <w:i/>
          <w:sz w:val="24"/>
          <w:szCs w:val="24"/>
        </w:rPr>
        <w:t>through</w:t>
      </w:r>
      <w:r w:rsidR="003E21CD">
        <w:rPr>
          <w:i/>
          <w:sz w:val="24"/>
          <w:szCs w:val="24"/>
        </w:rPr>
        <w:t xml:space="preserve"> the</w:t>
      </w:r>
      <w:r w:rsidR="00C12545" w:rsidRPr="003E21CD">
        <w:rPr>
          <w:i/>
          <w:sz w:val="24"/>
          <w:szCs w:val="24"/>
        </w:rPr>
        <w:t xml:space="preserve"> relationship</w:t>
      </w:r>
      <w:r w:rsidR="00C12545" w:rsidRPr="00C12545">
        <w:rPr>
          <w:sz w:val="24"/>
          <w:szCs w:val="24"/>
        </w:rPr>
        <w:t xml:space="preserve">: </w:t>
      </w:r>
      <w:proofErr w:type="gramStart"/>
      <w:r w:rsidR="00C12545" w:rsidRPr="00C12545">
        <w:rPr>
          <w:sz w:val="24"/>
          <w:szCs w:val="24"/>
        </w:rPr>
        <w:t>first</w:t>
      </w:r>
      <w:r w:rsidR="003E1EDB">
        <w:rPr>
          <w:sz w:val="24"/>
          <w:szCs w:val="24"/>
        </w:rPr>
        <w:t>ly</w:t>
      </w:r>
      <w:proofErr w:type="gramEnd"/>
      <w:r w:rsidRPr="00C12545">
        <w:rPr>
          <w:sz w:val="24"/>
          <w:szCs w:val="24"/>
        </w:rPr>
        <w:t xml:space="preserve"> </w:t>
      </w:r>
      <w:r w:rsidR="00B96ACB" w:rsidRPr="00C12545">
        <w:rPr>
          <w:sz w:val="24"/>
          <w:szCs w:val="24"/>
        </w:rPr>
        <w:t>between you and t</w:t>
      </w:r>
      <w:r w:rsidR="00C12545" w:rsidRPr="00C12545">
        <w:rPr>
          <w:sz w:val="24"/>
          <w:szCs w:val="24"/>
        </w:rPr>
        <w:t>he other person</w:t>
      </w:r>
      <w:r w:rsidR="00B96ACB" w:rsidRPr="00C12545">
        <w:rPr>
          <w:sz w:val="24"/>
          <w:szCs w:val="24"/>
        </w:rPr>
        <w:t xml:space="preserve"> </w:t>
      </w:r>
      <w:r w:rsidR="00C12545" w:rsidRPr="00C12545">
        <w:rPr>
          <w:sz w:val="24"/>
          <w:szCs w:val="24"/>
        </w:rPr>
        <w:t xml:space="preserve">(INTER-personal); </w:t>
      </w:r>
      <w:r w:rsidR="003E1EDB">
        <w:rPr>
          <w:sz w:val="24"/>
          <w:szCs w:val="24"/>
        </w:rPr>
        <w:t xml:space="preserve">then </w:t>
      </w:r>
      <w:r w:rsidR="00C12545" w:rsidRPr="00C12545">
        <w:rPr>
          <w:sz w:val="24"/>
          <w:szCs w:val="24"/>
        </w:rPr>
        <w:t xml:space="preserve">once </w:t>
      </w:r>
      <w:r w:rsidR="003E21CD">
        <w:rPr>
          <w:sz w:val="24"/>
          <w:szCs w:val="24"/>
        </w:rPr>
        <w:t>the genuine</w:t>
      </w:r>
      <w:r w:rsidR="003E1EDB">
        <w:rPr>
          <w:sz w:val="24"/>
          <w:szCs w:val="24"/>
        </w:rPr>
        <w:t xml:space="preserve"> positive messages have been </w:t>
      </w:r>
      <w:r w:rsidR="003E21CD">
        <w:rPr>
          <w:sz w:val="24"/>
          <w:szCs w:val="24"/>
        </w:rPr>
        <w:t xml:space="preserve">felt and </w:t>
      </w:r>
      <w:r w:rsidR="00C12545" w:rsidRPr="00C12545">
        <w:rPr>
          <w:sz w:val="24"/>
          <w:szCs w:val="24"/>
        </w:rPr>
        <w:t>internalised, the other</w:t>
      </w:r>
      <w:r w:rsidR="00B96ACB" w:rsidRPr="00C12545">
        <w:rPr>
          <w:sz w:val="24"/>
          <w:szCs w:val="24"/>
        </w:rPr>
        <w:t xml:space="preserve"> </w:t>
      </w:r>
      <w:r w:rsidR="00C12545" w:rsidRPr="00C12545">
        <w:rPr>
          <w:sz w:val="24"/>
          <w:szCs w:val="24"/>
        </w:rPr>
        <w:t xml:space="preserve">person </w:t>
      </w:r>
      <w:r w:rsidR="00B96ACB" w:rsidRPr="00C12545">
        <w:rPr>
          <w:sz w:val="24"/>
          <w:szCs w:val="24"/>
        </w:rPr>
        <w:t>come</w:t>
      </w:r>
      <w:r w:rsidR="00C12545" w:rsidRPr="00C12545">
        <w:rPr>
          <w:sz w:val="24"/>
          <w:szCs w:val="24"/>
        </w:rPr>
        <w:t xml:space="preserve">s to see </w:t>
      </w:r>
      <w:r w:rsidR="0099502D">
        <w:rPr>
          <w:sz w:val="24"/>
          <w:szCs w:val="24"/>
        </w:rPr>
        <w:t>him/her</w:t>
      </w:r>
      <w:r w:rsidR="00C12545" w:rsidRPr="00C12545">
        <w:rPr>
          <w:sz w:val="24"/>
          <w:szCs w:val="24"/>
        </w:rPr>
        <w:t>self</w:t>
      </w:r>
      <w:r w:rsidR="00420FCD">
        <w:rPr>
          <w:sz w:val="24"/>
          <w:szCs w:val="24"/>
        </w:rPr>
        <w:t xml:space="preserve"> in a new,</w:t>
      </w:r>
      <w:r w:rsidR="003E1EDB">
        <w:rPr>
          <w:sz w:val="24"/>
          <w:szCs w:val="24"/>
        </w:rPr>
        <w:t xml:space="preserve"> </w:t>
      </w:r>
      <w:r w:rsidR="003E21CD">
        <w:rPr>
          <w:sz w:val="24"/>
          <w:szCs w:val="24"/>
        </w:rPr>
        <w:t xml:space="preserve">more </w:t>
      </w:r>
      <w:r w:rsidR="003E1EDB">
        <w:rPr>
          <w:sz w:val="24"/>
          <w:szCs w:val="24"/>
        </w:rPr>
        <w:t>positive way</w:t>
      </w:r>
      <w:r w:rsidR="00B96ACB" w:rsidRPr="00C12545">
        <w:rPr>
          <w:sz w:val="24"/>
          <w:szCs w:val="24"/>
        </w:rPr>
        <w:t xml:space="preserve"> </w:t>
      </w:r>
      <w:r w:rsidRPr="00C12545">
        <w:rPr>
          <w:sz w:val="24"/>
          <w:szCs w:val="24"/>
        </w:rPr>
        <w:t xml:space="preserve">(INTRA-personal). </w:t>
      </w:r>
    </w:p>
    <w:p w14:paraId="43A1D9D3" w14:textId="77777777" w:rsidR="00072BE0" w:rsidRPr="00072BE0" w:rsidRDefault="00072BE0" w:rsidP="00072BE0">
      <w:pPr>
        <w:pStyle w:val="ListParagraph"/>
        <w:rPr>
          <w:sz w:val="24"/>
          <w:szCs w:val="24"/>
        </w:rPr>
      </w:pPr>
    </w:p>
    <w:p w14:paraId="332E3E35" w14:textId="77777777" w:rsidR="00072BE0" w:rsidRPr="002F45B5" w:rsidRDefault="00072BE0" w:rsidP="002F45B5">
      <w:pPr>
        <w:pStyle w:val="ListParagraph"/>
        <w:numPr>
          <w:ilvl w:val="0"/>
          <w:numId w:val="2"/>
        </w:numPr>
        <w:rPr>
          <w:sz w:val="24"/>
          <w:szCs w:val="24"/>
        </w:rPr>
      </w:pPr>
      <w:r w:rsidRPr="00072BE0">
        <w:rPr>
          <w:b/>
          <w:sz w:val="24"/>
          <w:szCs w:val="24"/>
          <w:u w:val="single"/>
        </w:rPr>
        <w:lastRenderedPageBreak/>
        <w:t>SELF-KNOWLEDGE and SELF-CARE</w:t>
      </w:r>
      <w:r>
        <w:rPr>
          <w:sz w:val="24"/>
          <w:szCs w:val="24"/>
        </w:rPr>
        <w:t xml:space="preserve"> both</w:t>
      </w:r>
      <w:r w:rsidR="007B28EA">
        <w:rPr>
          <w:sz w:val="24"/>
          <w:szCs w:val="24"/>
        </w:rPr>
        <w:t xml:space="preserve"> impact how we are able to be when</w:t>
      </w:r>
      <w:r>
        <w:rPr>
          <w:sz w:val="24"/>
          <w:szCs w:val="24"/>
        </w:rPr>
        <w:t xml:space="preserve"> supporting anyone else. Knowing how I am feeling, how I get my needs met, support myself and seek support when I need it i.e. understanding how I live and work with my own worries, anger and losses, is a must. Use and teach the simple 4-2-6 heartbeat regulator breathing. (In through nose for 4, hold for 2 then out through mouth for 6)</w:t>
      </w:r>
    </w:p>
    <w:p w14:paraId="101546D5" w14:textId="77777777" w:rsidR="002F45B5" w:rsidRPr="002F45B5" w:rsidRDefault="002F45B5" w:rsidP="002F45B5">
      <w:pPr>
        <w:pStyle w:val="ListParagraph"/>
        <w:rPr>
          <w:b/>
          <w:sz w:val="24"/>
          <w:szCs w:val="24"/>
        </w:rPr>
      </w:pPr>
    </w:p>
    <w:p w14:paraId="1B4B091C" w14:textId="77777777" w:rsidR="00F1762A" w:rsidRPr="00793D8C" w:rsidRDefault="0046416A" w:rsidP="002F45B5">
      <w:pPr>
        <w:pStyle w:val="ListParagraph"/>
        <w:numPr>
          <w:ilvl w:val="0"/>
          <w:numId w:val="2"/>
        </w:numPr>
        <w:rPr>
          <w:b/>
          <w:sz w:val="24"/>
          <w:szCs w:val="24"/>
        </w:rPr>
      </w:pPr>
      <w:r>
        <w:rPr>
          <w:b/>
          <w:sz w:val="24"/>
          <w:szCs w:val="24"/>
          <w:u w:val="single"/>
        </w:rPr>
        <w:t xml:space="preserve">The </w:t>
      </w:r>
      <w:r w:rsidR="00F1762A" w:rsidRPr="00793D8C">
        <w:rPr>
          <w:b/>
          <w:sz w:val="24"/>
          <w:szCs w:val="24"/>
          <w:u w:val="single"/>
        </w:rPr>
        <w:t>VRFS</w:t>
      </w:r>
      <w:r w:rsidR="00F1762A" w:rsidRPr="00793D8C">
        <w:rPr>
          <w:sz w:val="24"/>
          <w:szCs w:val="24"/>
        </w:rPr>
        <w:t xml:space="preserve">. </w:t>
      </w:r>
      <w:r w:rsidR="00420FCD">
        <w:rPr>
          <w:sz w:val="24"/>
          <w:szCs w:val="24"/>
        </w:rPr>
        <w:t>As a guide, th</w:t>
      </w:r>
      <w:r w:rsidR="00793D8C">
        <w:rPr>
          <w:sz w:val="24"/>
          <w:szCs w:val="24"/>
        </w:rPr>
        <w:t>e combined research of many key</w:t>
      </w:r>
      <w:r w:rsidR="00F1762A" w:rsidRPr="00793D8C">
        <w:rPr>
          <w:sz w:val="24"/>
          <w:szCs w:val="24"/>
        </w:rPr>
        <w:t xml:space="preserve"> figures </w:t>
      </w:r>
      <w:r w:rsidR="00793D8C">
        <w:rPr>
          <w:sz w:val="24"/>
          <w:szCs w:val="24"/>
        </w:rPr>
        <w:t>in children’s psychotherapy has</w:t>
      </w:r>
      <w:r w:rsidR="00F1762A" w:rsidRPr="00793D8C">
        <w:rPr>
          <w:sz w:val="24"/>
          <w:szCs w:val="24"/>
        </w:rPr>
        <w:t xml:space="preserve"> coined the phrase </w:t>
      </w:r>
      <w:r w:rsidR="00793D8C">
        <w:rPr>
          <w:sz w:val="24"/>
          <w:szCs w:val="24"/>
        </w:rPr>
        <w:t>“</w:t>
      </w:r>
      <w:r w:rsidR="00F1762A" w:rsidRPr="00793D8C">
        <w:rPr>
          <w:sz w:val="24"/>
          <w:szCs w:val="24"/>
        </w:rPr>
        <w:t>VRF</w:t>
      </w:r>
      <w:r w:rsidR="00793D8C">
        <w:rPr>
          <w:sz w:val="24"/>
          <w:szCs w:val="24"/>
        </w:rPr>
        <w:t>”</w:t>
      </w:r>
      <w:r w:rsidR="00F1762A" w:rsidRPr="00793D8C">
        <w:rPr>
          <w:sz w:val="24"/>
          <w:szCs w:val="24"/>
        </w:rPr>
        <w:t xml:space="preserve">s – </w:t>
      </w:r>
      <w:r w:rsidR="00F1762A" w:rsidRPr="00793D8C">
        <w:rPr>
          <w:b/>
          <w:sz w:val="24"/>
          <w:szCs w:val="24"/>
        </w:rPr>
        <w:t>VITAL RELATIONAL FUNCTIONS</w:t>
      </w:r>
      <w:r w:rsidR="00E64107">
        <w:rPr>
          <w:b/>
          <w:sz w:val="24"/>
          <w:szCs w:val="24"/>
        </w:rPr>
        <w:t xml:space="preserve"> </w:t>
      </w:r>
      <w:r w:rsidR="00E64107" w:rsidRPr="00E64107">
        <w:rPr>
          <w:sz w:val="24"/>
          <w:szCs w:val="24"/>
        </w:rPr>
        <w:t>(</w:t>
      </w:r>
      <w:proofErr w:type="spellStart"/>
      <w:r w:rsidR="00E64107" w:rsidRPr="00E64107">
        <w:rPr>
          <w:sz w:val="24"/>
          <w:szCs w:val="24"/>
        </w:rPr>
        <w:t>Bion</w:t>
      </w:r>
      <w:proofErr w:type="spellEnd"/>
      <w:r w:rsidR="00E64107" w:rsidRPr="00E64107">
        <w:rPr>
          <w:sz w:val="24"/>
          <w:szCs w:val="24"/>
        </w:rPr>
        <w:t>, Sunderland et al)</w:t>
      </w:r>
      <w:r w:rsidR="00F1762A" w:rsidRPr="00E64107">
        <w:rPr>
          <w:sz w:val="24"/>
          <w:szCs w:val="24"/>
        </w:rPr>
        <w:t>.</w:t>
      </w:r>
      <w:r w:rsidR="00E56A69">
        <w:rPr>
          <w:b/>
          <w:sz w:val="24"/>
          <w:szCs w:val="24"/>
        </w:rPr>
        <w:t xml:space="preserve"> </w:t>
      </w:r>
      <w:r w:rsidR="00E56A69" w:rsidRPr="00E56A69">
        <w:rPr>
          <w:sz w:val="24"/>
          <w:szCs w:val="24"/>
        </w:rPr>
        <w:t xml:space="preserve">These have been shown to have almost a magical effect upon helping children to regulate difficult emotions. I have devised a </w:t>
      </w:r>
      <w:r w:rsidR="000D39FB">
        <w:rPr>
          <w:sz w:val="24"/>
          <w:szCs w:val="24"/>
        </w:rPr>
        <w:t xml:space="preserve">mnemonic to help </w:t>
      </w:r>
      <w:r w:rsidR="00420FCD">
        <w:rPr>
          <w:sz w:val="24"/>
          <w:szCs w:val="24"/>
        </w:rPr>
        <w:t>us</w:t>
      </w:r>
      <w:r w:rsidR="00E64107">
        <w:rPr>
          <w:sz w:val="24"/>
          <w:szCs w:val="24"/>
        </w:rPr>
        <w:t xml:space="preserve"> remember and apply them. </w:t>
      </w:r>
      <w:r w:rsidR="00420FCD">
        <w:rPr>
          <w:sz w:val="24"/>
          <w:szCs w:val="24"/>
        </w:rPr>
        <w:t xml:space="preserve">This is necessary </w:t>
      </w:r>
      <w:r w:rsidR="00E56A69" w:rsidRPr="00E56A69">
        <w:rPr>
          <w:sz w:val="24"/>
          <w:szCs w:val="24"/>
        </w:rPr>
        <w:t>because</w:t>
      </w:r>
      <w:r w:rsidR="00E56A69">
        <w:rPr>
          <w:b/>
          <w:sz w:val="24"/>
          <w:szCs w:val="24"/>
        </w:rPr>
        <w:t xml:space="preserve"> </w:t>
      </w:r>
      <w:r w:rsidR="000D39FB">
        <w:rPr>
          <w:sz w:val="24"/>
          <w:szCs w:val="24"/>
        </w:rPr>
        <w:t>one of the VRFs</w:t>
      </w:r>
      <w:r w:rsidR="00E56A69">
        <w:rPr>
          <w:sz w:val="24"/>
          <w:szCs w:val="24"/>
        </w:rPr>
        <w:t xml:space="preserve">* is at odds with </w:t>
      </w:r>
      <w:r w:rsidR="00F1762A" w:rsidRPr="00793D8C">
        <w:rPr>
          <w:sz w:val="24"/>
          <w:szCs w:val="24"/>
        </w:rPr>
        <w:t xml:space="preserve">what we have </w:t>
      </w:r>
      <w:r w:rsidR="00E56A69">
        <w:rPr>
          <w:sz w:val="24"/>
          <w:szCs w:val="24"/>
        </w:rPr>
        <w:t>probably experienced ourselves growing up. The VRFs are:</w:t>
      </w:r>
    </w:p>
    <w:p w14:paraId="28A945B3" w14:textId="77777777" w:rsidR="00A95D95" w:rsidRDefault="00F1762A" w:rsidP="00A95D95">
      <w:pPr>
        <w:spacing w:after="0"/>
        <w:rPr>
          <w:b/>
          <w:sz w:val="24"/>
          <w:szCs w:val="24"/>
        </w:rPr>
      </w:pPr>
      <w:r w:rsidRPr="00A95D95">
        <w:rPr>
          <w:b/>
          <w:sz w:val="24"/>
          <w:szCs w:val="24"/>
          <w:u w:val="single"/>
        </w:rPr>
        <w:t>A</w:t>
      </w:r>
      <w:r w:rsidRPr="00A95D95">
        <w:rPr>
          <w:sz w:val="24"/>
          <w:szCs w:val="24"/>
          <w:u w:val="single"/>
        </w:rPr>
        <w:t>TTUNE</w:t>
      </w:r>
      <w:r w:rsidRPr="00A95D95">
        <w:rPr>
          <w:sz w:val="24"/>
          <w:szCs w:val="24"/>
        </w:rPr>
        <w:t xml:space="preserve"> </w:t>
      </w:r>
      <w:r w:rsidR="00A95D95">
        <w:rPr>
          <w:sz w:val="24"/>
          <w:szCs w:val="24"/>
        </w:rPr>
        <w:tab/>
      </w:r>
      <w:r w:rsidR="00E56A69">
        <w:rPr>
          <w:sz w:val="24"/>
          <w:szCs w:val="24"/>
        </w:rPr>
        <w:t>“</w:t>
      </w:r>
      <w:r w:rsidRPr="00A95D95">
        <w:rPr>
          <w:sz w:val="24"/>
          <w:szCs w:val="24"/>
        </w:rPr>
        <w:t xml:space="preserve">Ooh </w:t>
      </w:r>
      <w:proofErr w:type="spellStart"/>
      <w:r w:rsidRPr="00A95D95">
        <w:rPr>
          <w:sz w:val="24"/>
          <w:szCs w:val="24"/>
        </w:rPr>
        <w:t>aah</w:t>
      </w:r>
      <w:proofErr w:type="spellEnd"/>
      <w:r w:rsidRPr="00A95D95">
        <w:rPr>
          <w:sz w:val="24"/>
          <w:szCs w:val="24"/>
        </w:rPr>
        <w:t>, eek, mmm</w:t>
      </w:r>
      <w:r w:rsidR="00E56A69">
        <w:rPr>
          <w:sz w:val="24"/>
          <w:szCs w:val="24"/>
        </w:rPr>
        <w:t>!”</w:t>
      </w:r>
      <w:r w:rsidRPr="00A95D95">
        <w:rPr>
          <w:sz w:val="24"/>
          <w:szCs w:val="24"/>
        </w:rPr>
        <w:t>, facial expression, inte</w:t>
      </w:r>
      <w:r w:rsidR="00E56A69">
        <w:rPr>
          <w:sz w:val="24"/>
          <w:szCs w:val="24"/>
        </w:rPr>
        <w:t>nsity, pitch… i.e. meet &amp; match</w:t>
      </w:r>
      <w:r w:rsidR="004D24EB">
        <w:rPr>
          <w:sz w:val="24"/>
          <w:szCs w:val="24"/>
        </w:rPr>
        <w:t xml:space="preserve"> the feeling</w:t>
      </w:r>
    </w:p>
    <w:p w14:paraId="00E3A54B" w14:textId="77777777" w:rsidR="00A95D95" w:rsidRPr="008B6462" w:rsidRDefault="00F1762A" w:rsidP="00E56A69">
      <w:pPr>
        <w:spacing w:after="0"/>
        <w:ind w:left="1440" w:hanging="1440"/>
        <w:rPr>
          <w:sz w:val="24"/>
          <w:szCs w:val="24"/>
        </w:rPr>
      </w:pPr>
      <w:r w:rsidRPr="00A95D95">
        <w:rPr>
          <w:b/>
          <w:sz w:val="24"/>
          <w:szCs w:val="24"/>
          <w:u w:val="single"/>
        </w:rPr>
        <w:t>V</w:t>
      </w:r>
      <w:r w:rsidRPr="00A95D95">
        <w:rPr>
          <w:sz w:val="24"/>
          <w:szCs w:val="24"/>
          <w:u w:val="single"/>
        </w:rPr>
        <w:t>ALIDATE</w:t>
      </w:r>
      <w:r w:rsidR="00E56A69">
        <w:rPr>
          <w:sz w:val="24"/>
          <w:szCs w:val="24"/>
          <w:u w:val="single"/>
        </w:rPr>
        <w:t>*</w:t>
      </w:r>
      <w:r w:rsidRPr="00A95D95">
        <w:rPr>
          <w:b/>
          <w:sz w:val="24"/>
          <w:szCs w:val="24"/>
        </w:rPr>
        <w:t xml:space="preserve"> </w:t>
      </w:r>
      <w:r w:rsidR="00A95D95">
        <w:rPr>
          <w:sz w:val="24"/>
          <w:szCs w:val="24"/>
        </w:rPr>
        <w:tab/>
      </w:r>
      <w:r w:rsidR="00060E40">
        <w:rPr>
          <w:sz w:val="24"/>
          <w:szCs w:val="24"/>
        </w:rPr>
        <w:t>Genuinely acknowledging their feeling</w:t>
      </w:r>
      <w:r w:rsidR="00E56A69">
        <w:rPr>
          <w:sz w:val="24"/>
          <w:szCs w:val="24"/>
        </w:rPr>
        <w:t xml:space="preserve">: </w:t>
      </w:r>
      <w:r w:rsidRPr="00A95D95">
        <w:rPr>
          <w:sz w:val="24"/>
          <w:szCs w:val="24"/>
        </w:rPr>
        <w:t xml:space="preserve">“It’s </w:t>
      </w:r>
      <w:r w:rsidR="00060E40">
        <w:rPr>
          <w:sz w:val="24"/>
          <w:szCs w:val="24"/>
        </w:rPr>
        <w:t>very sad that</w:t>
      </w:r>
      <w:r w:rsidR="00420FCD">
        <w:rPr>
          <w:sz w:val="24"/>
          <w:szCs w:val="24"/>
        </w:rPr>
        <w:t xml:space="preserve">… </w:t>
      </w:r>
      <w:r w:rsidR="00060E40">
        <w:rPr>
          <w:sz w:val="24"/>
          <w:szCs w:val="24"/>
        </w:rPr>
        <w:t>/ I</w:t>
      </w:r>
      <w:r w:rsidRPr="00A95D95">
        <w:rPr>
          <w:sz w:val="24"/>
          <w:szCs w:val="24"/>
        </w:rPr>
        <w:t xml:space="preserve"> see </w:t>
      </w:r>
      <w:r w:rsidR="00060E40">
        <w:rPr>
          <w:sz w:val="24"/>
          <w:szCs w:val="24"/>
        </w:rPr>
        <w:t xml:space="preserve">how </w:t>
      </w:r>
      <w:r w:rsidRPr="00A95D95">
        <w:rPr>
          <w:sz w:val="24"/>
          <w:szCs w:val="24"/>
        </w:rPr>
        <w:t>angry</w:t>
      </w:r>
      <w:r w:rsidR="00060E40">
        <w:rPr>
          <w:sz w:val="24"/>
          <w:szCs w:val="24"/>
        </w:rPr>
        <w:t xml:space="preserve"> you are</w:t>
      </w:r>
      <w:r w:rsidRPr="00A95D95">
        <w:rPr>
          <w:sz w:val="24"/>
          <w:szCs w:val="24"/>
        </w:rPr>
        <w:t xml:space="preserve"> that…”</w:t>
      </w:r>
      <w:r w:rsidRPr="00A95D95">
        <w:rPr>
          <w:b/>
          <w:sz w:val="24"/>
          <w:szCs w:val="24"/>
        </w:rPr>
        <w:t xml:space="preserve"> </w:t>
      </w:r>
      <w:r w:rsidRPr="00A95D95">
        <w:rPr>
          <w:sz w:val="24"/>
          <w:szCs w:val="24"/>
        </w:rPr>
        <w:t xml:space="preserve">This is the one we </w:t>
      </w:r>
      <w:r w:rsidR="00420FCD">
        <w:rPr>
          <w:sz w:val="24"/>
          <w:szCs w:val="24"/>
        </w:rPr>
        <w:t xml:space="preserve">can </w:t>
      </w:r>
      <w:r w:rsidRPr="00A95D95">
        <w:rPr>
          <w:sz w:val="24"/>
          <w:szCs w:val="24"/>
        </w:rPr>
        <w:t xml:space="preserve">find </w:t>
      </w:r>
      <w:r w:rsidR="00060E40">
        <w:rPr>
          <w:sz w:val="24"/>
          <w:szCs w:val="24"/>
        </w:rPr>
        <w:t xml:space="preserve">the </w:t>
      </w:r>
      <w:r w:rsidR="00420FCD">
        <w:rPr>
          <w:sz w:val="24"/>
          <w:szCs w:val="24"/>
        </w:rPr>
        <w:t>hardest;</w:t>
      </w:r>
      <w:r w:rsidRPr="00A95D95">
        <w:rPr>
          <w:b/>
          <w:sz w:val="24"/>
          <w:szCs w:val="24"/>
        </w:rPr>
        <w:t xml:space="preserve"> </w:t>
      </w:r>
      <w:r w:rsidR="00876F1E">
        <w:rPr>
          <w:sz w:val="24"/>
          <w:szCs w:val="24"/>
        </w:rPr>
        <w:t>as a</w:t>
      </w:r>
      <w:r w:rsidR="00A95D95" w:rsidRPr="00A95D95">
        <w:rPr>
          <w:sz w:val="24"/>
          <w:szCs w:val="24"/>
        </w:rPr>
        <w:t xml:space="preserve">dults </w:t>
      </w:r>
      <w:r w:rsidR="00876F1E">
        <w:rPr>
          <w:sz w:val="24"/>
          <w:szCs w:val="24"/>
        </w:rPr>
        <w:t xml:space="preserve">we naturally </w:t>
      </w:r>
      <w:r w:rsidR="00A95D95" w:rsidRPr="00A95D95">
        <w:rPr>
          <w:sz w:val="24"/>
          <w:szCs w:val="24"/>
        </w:rPr>
        <w:t>tend to</w:t>
      </w:r>
      <w:r w:rsidR="00793D8C">
        <w:rPr>
          <w:sz w:val="24"/>
          <w:szCs w:val="24"/>
        </w:rPr>
        <w:t xml:space="preserve"> play down, fix, distract or sometimes even</w:t>
      </w:r>
      <w:r w:rsidR="00420FCD">
        <w:rPr>
          <w:sz w:val="24"/>
          <w:szCs w:val="24"/>
        </w:rPr>
        <w:t xml:space="preserve"> ignore or</w:t>
      </w:r>
      <w:r w:rsidR="00793D8C">
        <w:rPr>
          <w:sz w:val="24"/>
          <w:szCs w:val="24"/>
        </w:rPr>
        <w:t xml:space="preserve"> </w:t>
      </w:r>
      <w:r w:rsidR="00E56A69">
        <w:rPr>
          <w:sz w:val="24"/>
          <w:szCs w:val="24"/>
        </w:rPr>
        <w:t xml:space="preserve">contradict what the child is </w:t>
      </w:r>
      <w:r w:rsidR="00060E40">
        <w:rPr>
          <w:sz w:val="24"/>
          <w:szCs w:val="24"/>
        </w:rPr>
        <w:t>feeling,</w:t>
      </w:r>
      <w:r w:rsidR="00A95D95" w:rsidRPr="00A95D95">
        <w:rPr>
          <w:sz w:val="24"/>
          <w:szCs w:val="24"/>
        </w:rPr>
        <w:t xml:space="preserve"> </w:t>
      </w:r>
      <w:r w:rsidR="00420FCD">
        <w:rPr>
          <w:sz w:val="24"/>
          <w:szCs w:val="24"/>
        </w:rPr>
        <w:t xml:space="preserve">… </w:t>
      </w:r>
      <w:r w:rsidR="00A95D95" w:rsidRPr="00A95D95">
        <w:rPr>
          <w:sz w:val="24"/>
          <w:szCs w:val="24"/>
        </w:rPr>
        <w:t xml:space="preserve">or </w:t>
      </w:r>
      <w:r w:rsidR="00793D8C">
        <w:rPr>
          <w:sz w:val="24"/>
          <w:szCs w:val="24"/>
        </w:rPr>
        <w:t xml:space="preserve">else </w:t>
      </w:r>
      <w:r w:rsidR="00060E40">
        <w:rPr>
          <w:sz w:val="24"/>
          <w:szCs w:val="24"/>
        </w:rPr>
        <w:t>try to soothe too soon.</w:t>
      </w:r>
      <w:r w:rsidR="00A95D95" w:rsidRPr="00A95D95">
        <w:rPr>
          <w:sz w:val="24"/>
          <w:szCs w:val="24"/>
        </w:rPr>
        <w:t xml:space="preserve"> </w:t>
      </w:r>
      <w:r w:rsidR="00793D8C" w:rsidRPr="008B6462">
        <w:rPr>
          <w:b/>
          <w:sz w:val="24"/>
          <w:szCs w:val="24"/>
        </w:rPr>
        <w:t>We must</w:t>
      </w:r>
      <w:r w:rsidR="00793D8C" w:rsidRPr="00E56A69">
        <w:rPr>
          <w:b/>
          <w:sz w:val="24"/>
          <w:szCs w:val="24"/>
        </w:rPr>
        <w:t xml:space="preserve"> </w:t>
      </w:r>
      <w:r w:rsidR="00A95D95" w:rsidRPr="00E56A69">
        <w:rPr>
          <w:b/>
          <w:sz w:val="24"/>
          <w:szCs w:val="24"/>
        </w:rPr>
        <w:t>validate</w:t>
      </w:r>
      <w:r w:rsidR="00060E40">
        <w:rPr>
          <w:b/>
          <w:sz w:val="24"/>
          <w:szCs w:val="24"/>
        </w:rPr>
        <w:t xml:space="preserve"> the feeling</w:t>
      </w:r>
      <w:r w:rsidR="00A95D95" w:rsidRPr="00E56A69">
        <w:rPr>
          <w:b/>
          <w:sz w:val="24"/>
          <w:szCs w:val="24"/>
        </w:rPr>
        <w:t xml:space="preserve"> </w:t>
      </w:r>
      <w:r w:rsidR="00793D8C" w:rsidRPr="00E56A69">
        <w:rPr>
          <w:b/>
          <w:sz w:val="24"/>
          <w:szCs w:val="24"/>
        </w:rPr>
        <w:t>first!</w:t>
      </w:r>
      <w:r w:rsidR="008B6462">
        <w:rPr>
          <w:b/>
          <w:sz w:val="24"/>
          <w:szCs w:val="24"/>
        </w:rPr>
        <w:t xml:space="preserve"> </w:t>
      </w:r>
      <w:r w:rsidR="008B6462">
        <w:rPr>
          <w:sz w:val="24"/>
          <w:szCs w:val="24"/>
        </w:rPr>
        <w:t>Once an emotion is truly acknowledged</w:t>
      </w:r>
      <w:r w:rsidR="00420FCD">
        <w:rPr>
          <w:sz w:val="24"/>
          <w:szCs w:val="24"/>
        </w:rPr>
        <w:t xml:space="preserve"> it shrinks</w:t>
      </w:r>
      <w:r w:rsidR="008B6462">
        <w:rPr>
          <w:sz w:val="24"/>
          <w:szCs w:val="24"/>
        </w:rPr>
        <w:t xml:space="preserve">. </w:t>
      </w:r>
      <w:r w:rsidR="000506B1">
        <w:rPr>
          <w:sz w:val="24"/>
          <w:szCs w:val="24"/>
        </w:rPr>
        <w:t xml:space="preserve">(See story: </w:t>
      </w:r>
      <w:r w:rsidR="000506B1" w:rsidRPr="000506B1">
        <w:rPr>
          <w:i/>
          <w:sz w:val="24"/>
          <w:szCs w:val="24"/>
        </w:rPr>
        <w:t>There’s no such thing as a dragon</w:t>
      </w:r>
      <w:r w:rsidR="000506B1">
        <w:rPr>
          <w:sz w:val="24"/>
          <w:szCs w:val="24"/>
        </w:rPr>
        <w:t>, by Jack Kent).</w:t>
      </w:r>
    </w:p>
    <w:p w14:paraId="3848E9BD" w14:textId="77777777" w:rsidR="00A95D95" w:rsidRDefault="00F1762A" w:rsidP="00A95D95">
      <w:pPr>
        <w:spacing w:after="0"/>
        <w:ind w:left="1440" w:hanging="1440"/>
        <w:rPr>
          <w:sz w:val="24"/>
          <w:szCs w:val="24"/>
        </w:rPr>
      </w:pPr>
      <w:r w:rsidRPr="00A95D95">
        <w:rPr>
          <w:b/>
          <w:sz w:val="24"/>
          <w:szCs w:val="24"/>
          <w:u w:val="single"/>
        </w:rPr>
        <w:t>C</w:t>
      </w:r>
      <w:r w:rsidRPr="00A95D95">
        <w:rPr>
          <w:sz w:val="24"/>
          <w:szCs w:val="24"/>
          <w:u w:val="single"/>
        </w:rPr>
        <w:t>ONTAIN</w:t>
      </w:r>
      <w:r w:rsidR="00A95D95">
        <w:rPr>
          <w:sz w:val="24"/>
          <w:szCs w:val="24"/>
          <w:u w:val="single"/>
        </w:rPr>
        <w:t xml:space="preserve"> </w:t>
      </w:r>
      <w:r w:rsidR="00A95D95">
        <w:rPr>
          <w:sz w:val="24"/>
          <w:szCs w:val="24"/>
        </w:rPr>
        <w:tab/>
      </w:r>
      <w:r w:rsidR="00E56A69">
        <w:rPr>
          <w:sz w:val="24"/>
          <w:szCs w:val="24"/>
        </w:rPr>
        <w:t>Is b</w:t>
      </w:r>
      <w:r w:rsidR="00452815">
        <w:rPr>
          <w:sz w:val="24"/>
          <w:szCs w:val="24"/>
        </w:rPr>
        <w:t xml:space="preserve">eing able both to </w:t>
      </w:r>
      <w:r w:rsidR="00BA7F86">
        <w:rPr>
          <w:sz w:val="24"/>
          <w:szCs w:val="24"/>
        </w:rPr>
        <w:t>UNDERSTAND</w:t>
      </w:r>
      <w:r w:rsidRPr="00A95D95">
        <w:rPr>
          <w:sz w:val="24"/>
          <w:szCs w:val="24"/>
        </w:rPr>
        <w:t xml:space="preserve"> and </w:t>
      </w:r>
      <w:r w:rsidR="00452815">
        <w:rPr>
          <w:sz w:val="24"/>
          <w:szCs w:val="24"/>
        </w:rPr>
        <w:t xml:space="preserve">to </w:t>
      </w:r>
      <w:r w:rsidRPr="00A95D95">
        <w:rPr>
          <w:sz w:val="24"/>
          <w:szCs w:val="24"/>
        </w:rPr>
        <w:t>safely HOLD</w:t>
      </w:r>
      <w:r w:rsidR="00BA7F86">
        <w:rPr>
          <w:sz w:val="24"/>
          <w:szCs w:val="24"/>
        </w:rPr>
        <w:t xml:space="preserve"> i.e. bear the feeling</w:t>
      </w:r>
      <w:r w:rsidR="00DE2B78">
        <w:rPr>
          <w:sz w:val="24"/>
          <w:szCs w:val="24"/>
        </w:rPr>
        <w:t>; make</w:t>
      </w:r>
      <w:r w:rsidR="00A95D95">
        <w:rPr>
          <w:sz w:val="24"/>
          <w:szCs w:val="24"/>
        </w:rPr>
        <w:t xml:space="preserve"> their</w:t>
      </w:r>
      <w:r w:rsidRPr="00A95D95">
        <w:rPr>
          <w:b/>
          <w:sz w:val="24"/>
          <w:szCs w:val="24"/>
        </w:rPr>
        <w:t xml:space="preserve"> </w:t>
      </w:r>
      <w:r w:rsidR="00DE2B78">
        <w:rPr>
          <w:sz w:val="24"/>
          <w:szCs w:val="24"/>
        </w:rPr>
        <w:t>distress survivable; s</w:t>
      </w:r>
      <w:r w:rsidRPr="00A95D95">
        <w:rPr>
          <w:sz w:val="24"/>
          <w:szCs w:val="24"/>
        </w:rPr>
        <w:t xml:space="preserve">how </w:t>
      </w:r>
      <w:r w:rsidR="00E56A69">
        <w:rPr>
          <w:sz w:val="24"/>
          <w:szCs w:val="24"/>
        </w:rPr>
        <w:t xml:space="preserve">that </w:t>
      </w:r>
      <w:r w:rsidRPr="00A95D95">
        <w:rPr>
          <w:sz w:val="24"/>
          <w:szCs w:val="24"/>
        </w:rPr>
        <w:t xml:space="preserve">YOU are not overwhelmed. </w:t>
      </w:r>
      <w:r w:rsidR="00BA7F86">
        <w:rPr>
          <w:sz w:val="24"/>
          <w:szCs w:val="24"/>
        </w:rPr>
        <w:t>This h</w:t>
      </w:r>
      <w:r w:rsidRPr="00A95D95">
        <w:rPr>
          <w:sz w:val="24"/>
          <w:szCs w:val="24"/>
        </w:rPr>
        <w:t xml:space="preserve">elps </w:t>
      </w:r>
      <w:r w:rsidR="00DE2B78">
        <w:rPr>
          <w:sz w:val="24"/>
          <w:szCs w:val="24"/>
        </w:rPr>
        <w:t xml:space="preserve">a child </w:t>
      </w:r>
      <w:r w:rsidR="00BA7F86">
        <w:rPr>
          <w:sz w:val="24"/>
          <w:szCs w:val="24"/>
        </w:rPr>
        <w:t xml:space="preserve">to </w:t>
      </w:r>
      <w:r w:rsidRPr="00A95D95">
        <w:rPr>
          <w:sz w:val="24"/>
          <w:szCs w:val="24"/>
        </w:rPr>
        <w:t>build tr</w:t>
      </w:r>
      <w:r w:rsidR="00BA7F86">
        <w:rPr>
          <w:sz w:val="24"/>
          <w:szCs w:val="24"/>
        </w:rPr>
        <w:t>ust in others</w:t>
      </w:r>
      <w:r w:rsidR="00E56A69">
        <w:rPr>
          <w:sz w:val="24"/>
          <w:szCs w:val="24"/>
        </w:rPr>
        <w:t xml:space="preserve"> &amp; and </w:t>
      </w:r>
      <w:r w:rsidR="00DE2B78">
        <w:rPr>
          <w:sz w:val="24"/>
          <w:szCs w:val="24"/>
        </w:rPr>
        <w:t xml:space="preserve">in </w:t>
      </w:r>
      <w:r w:rsidR="00E56A69">
        <w:rPr>
          <w:sz w:val="24"/>
          <w:szCs w:val="24"/>
        </w:rPr>
        <w:t>their own capacity to cope with difficulty</w:t>
      </w:r>
      <w:r w:rsidR="00DE2B78">
        <w:rPr>
          <w:sz w:val="24"/>
          <w:szCs w:val="24"/>
        </w:rPr>
        <w:t xml:space="preserve"> and find a way forward</w:t>
      </w:r>
      <w:r w:rsidR="00E56A69">
        <w:rPr>
          <w:sz w:val="24"/>
          <w:szCs w:val="24"/>
        </w:rPr>
        <w:t>.</w:t>
      </w:r>
    </w:p>
    <w:p w14:paraId="603BDA0A" w14:textId="77777777" w:rsidR="00A95D95" w:rsidRDefault="00F1762A" w:rsidP="00A95D95">
      <w:pPr>
        <w:spacing w:after="0"/>
        <w:ind w:left="1440" w:hanging="1440"/>
        <w:rPr>
          <w:b/>
          <w:sz w:val="24"/>
          <w:szCs w:val="24"/>
        </w:rPr>
      </w:pPr>
      <w:r w:rsidRPr="00A95D95">
        <w:rPr>
          <w:b/>
          <w:sz w:val="24"/>
          <w:szCs w:val="24"/>
          <w:u w:val="single"/>
        </w:rPr>
        <w:t>S</w:t>
      </w:r>
      <w:r w:rsidRPr="00A95D95">
        <w:rPr>
          <w:sz w:val="24"/>
          <w:szCs w:val="24"/>
          <w:u w:val="single"/>
        </w:rPr>
        <w:t>OOTH</w:t>
      </w:r>
      <w:r w:rsidR="00A95D95">
        <w:rPr>
          <w:sz w:val="24"/>
          <w:szCs w:val="24"/>
          <w:u w:val="single"/>
        </w:rPr>
        <w:t>E</w:t>
      </w:r>
      <w:r w:rsidRPr="00A95D95">
        <w:rPr>
          <w:sz w:val="24"/>
          <w:szCs w:val="24"/>
        </w:rPr>
        <w:t xml:space="preserve">      </w:t>
      </w:r>
      <w:r w:rsidR="00A95D95">
        <w:rPr>
          <w:sz w:val="24"/>
          <w:szCs w:val="24"/>
        </w:rPr>
        <w:tab/>
      </w:r>
      <w:r w:rsidRPr="00A95D95">
        <w:rPr>
          <w:sz w:val="24"/>
          <w:szCs w:val="24"/>
        </w:rPr>
        <w:t>Support them to regulate and calm down… allow time and space</w:t>
      </w:r>
      <w:r w:rsidR="00BA7F86">
        <w:rPr>
          <w:sz w:val="24"/>
          <w:szCs w:val="24"/>
        </w:rPr>
        <w:t xml:space="preserve">, </w:t>
      </w:r>
      <w:r w:rsidR="00E56A69">
        <w:rPr>
          <w:sz w:val="24"/>
          <w:szCs w:val="24"/>
        </w:rPr>
        <w:t>show gentleness through</w:t>
      </w:r>
      <w:r w:rsidRPr="00A95D95">
        <w:rPr>
          <w:sz w:val="24"/>
          <w:szCs w:val="24"/>
        </w:rPr>
        <w:t xml:space="preserve"> </w:t>
      </w:r>
      <w:r w:rsidR="00DE2B78">
        <w:rPr>
          <w:sz w:val="24"/>
          <w:szCs w:val="24"/>
        </w:rPr>
        <w:t xml:space="preserve">appropriate </w:t>
      </w:r>
      <w:r w:rsidRPr="00A95D95">
        <w:rPr>
          <w:sz w:val="24"/>
          <w:szCs w:val="24"/>
        </w:rPr>
        <w:t>words and gestures</w:t>
      </w:r>
      <w:r w:rsidR="00A95D95">
        <w:rPr>
          <w:sz w:val="24"/>
          <w:szCs w:val="24"/>
        </w:rPr>
        <w:t>.</w:t>
      </w:r>
    </w:p>
    <w:p w14:paraId="7328A9E4" w14:textId="77777777" w:rsidR="00186B45" w:rsidRDefault="00186B45" w:rsidP="00186B45">
      <w:pPr>
        <w:spacing w:after="0"/>
        <w:ind w:left="1440" w:hanging="1440"/>
        <w:rPr>
          <w:b/>
          <w:sz w:val="24"/>
          <w:szCs w:val="24"/>
        </w:rPr>
      </w:pPr>
      <w:r w:rsidRPr="00FD4EA4">
        <w:rPr>
          <w:noProof/>
          <w:sz w:val="28"/>
          <w:szCs w:val="28"/>
          <w:lang w:eastAsia="en-GB"/>
        </w:rPr>
        <w:drawing>
          <wp:anchor distT="0" distB="0" distL="114300" distR="114300" simplePos="0" relativeHeight="251658752" behindDoc="1" locked="0" layoutInCell="1" allowOverlap="1" wp14:anchorId="6255AA46" wp14:editId="0B721B55">
            <wp:simplePos x="0" y="0"/>
            <wp:positionH relativeFrom="column">
              <wp:posOffset>4852035</wp:posOffset>
            </wp:positionH>
            <wp:positionV relativeFrom="paragraph">
              <wp:posOffset>598170</wp:posOffset>
            </wp:positionV>
            <wp:extent cx="419100" cy="315595"/>
            <wp:effectExtent l="0" t="0" r="0" b="8255"/>
            <wp:wrapTight wrapText="bothSides">
              <wp:wrapPolygon edited="0">
                <wp:start x="0" y="0"/>
                <wp:lineTo x="0" y="20861"/>
                <wp:lineTo x="20618" y="20861"/>
                <wp:lineTo x="206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al-notes-sticker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 cy="315595"/>
                    </a:xfrm>
                    <a:prstGeom prst="rect">
                      <a:avLst/>
                    </a:prstGeom>
                  </pic:spPr>
                </pic:pic>
              </a:graphicData>
            </a:graphic>
            <wp14:sizeRelH relativeFrom="page">
              <wp14:pctWidth>0</wp14:pctWidth>
            </wp14:sizeRelH>
            <wp14:sizeRelV relativeFrom="page">
              <wp14:pctHeight>0</wp14:pctHeight>
            </wp14:sizeRelV>
          </wp:anchor>
        </w:drawing>
      </w:r>
      <w:r w:rsidRPr="00FD4EA4">
        <w:rPr>
          <w:noProof/>
          <w:sz w:val="40"/>
          <w:szCs w:val="40"/>
          <w:lang w:eastAsia="en-GB"/>
        </w:rPr>
        <w:drawing>
          <wp:anchor distT="0" distB="0" distL="114300" distR="114300" simplePos="0" relativeHeight="251657728" behindDoc="1" locked="0" layoutInCell="1" allowOverlap="1" wp14:anchorId="338F4A38" wp14:editId="1B1F24FB">
            <wp:simplePos x="0" y="0"/>
            <wp:positionH relativeFrom="column">
              <wp:posOffset>3837940</wp:posOffset>
            </wp:positionH>
            <wp:positionV relativeFrom="paragraph">
              <wp:posOffset>534670</wp:posOffset>
            </wp:positionV>
            <wp:extent cx="1019175" cy="775335"/>
            <wp:effectExtent l="0" t="0" r="9525" b="5715"/>
            <wp:wrapTight wrapText="bothSides">
              <wp:wrapPolygon edited="0">
                <wp:start x="0" y="0"/>
                <wp:lineTo x="0" y="21229"/>
                <wp:lineTo x="21398" y="21229"/>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valley-1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175" cy="775335"/>
                    </a:xfrm>
                    <a:prstGeom prst="rect">
                      <a:avLst/>
                    </a:prstGeom>
                  </pic:spPr>
                </pic:pic>
              </a:graphicData>
            </a:graphic>
            <wp14:sizeRelH relativeFrom="page">
              <wp14:pctWidth>0</wp14:pctWidth>
            </wp14:sizeRelH>
            <wp14:sizeRelV relativeFrom="page">
              <wp14:pctHeight>0</wp14:pctHeight>
            </wp14:sizeRelV>
          </wp:anchor>
        </w:drawing>
      </w:r>
      <w:r w:rsidR="00F1762A" w:rsidRPr="00A95D95">
        <w:rPr>
          <w:b/>
          <w:sz w:val="24"/>
          <w:szCs w:val="24"/>
          <w:u w:val="single"/>
        </w:rPr>
        <w:t>R</w:t>
      </w:r>
      <w:r w:rsidR="00F1762A" w:rsidRPr="00A95D95">
        <w:rPr>
          <w:sz w:val="24"/>
          <w:szCs w:val="24"/>
          <w:u w:val="single"/>
        </w:rPr>
        <w:t xml:space="preserve">EGULATE </w:t>
      </w:r>
      <w:r w:rsidR="00F1762A" w:rsidRPr="00A95D95">
        <w:rPr>
          <w:sz w:val="24"/>
          <w:szCs w:val="24"/>
        </w:rPr>
        <w:t xml:space="preserve">  </w:t>
      </w:r>
      <w:r w:rsidR="00A95D95">
        <w:rPr>
          <w:sz w:val="24"/>
          <w:szCs w:val="24"/>
        </w:rPr>
        <w:tab/>
      </w:r>
      <w:r w:rsidR="00F1762A" w:rsidRPr="00A95D95">
        <w:rPr>
          <w:sz w:val="24"/>
          <w:szCs w:val="24"/>
        </w:rPr>
        <w:t>Model bringing the intens</w:t>
      </w:r>
      <w:r w:rsidR="00BA7F86">
        <w:rPr>
          <w:sz w:val="24"/>
          <w:szCs w:val="24"/>
        </w:rPr>
        <w:t xml:space="preserve">ity down… this will help their </w:t>
      </w:r>
      <w:r w:rsidR="00452815">
        <w:rPr>
          <w:sz w:val="24"/>
          <w:szCs w:val="24"/>
        </w:rPr>
        <w:t xml:space="preserve">brain </w:t>
      </w:r>
      <w:r w:rsidR="00BA7F86">
        <w:rPr>
          <w:sz w:val="24"/>
          <w:szCs w:val="24"/>
        </w:rPr>
        <w:t xml:space="preserve">physiology to </w:t>
      </w:r>
      <w:r w:rsidR="00E56A69">
        <w:rPr>
          <w:sz w:val="24"/>
          <w:szCs w:val="24"/>
        </w:rPr>
        <w:t xml:space="preserve">learn to </w:t>
      </w:r>
      <w:r w:rsidR="00BA7F86">
        <w:rPr>
          <w:sz w:val="24"/>
          <w:szCs w:val="24"/>
        </w:rPr>
        <w:t>regulat</w:t>
      </w:r>
      <w:r w:rsidR="007C4705">
        <w:rPr>
          <w:sz w:val="24"/>
          <w:szCs w:val="24"/>
        </w:rPr>
        <w:t>e. Slow your breathing and talk quietly.</w:t>
      </w:r>
      <w:r w:rsidR="00BA7F86">
        <w:rPr>
          <w:sz w:val="24"/>
          <w:szCs w:val="24"/>
        </w:rPr>
        <w:t xml:space="preserve"> Get them to breath slowly and </w:t>
      </w:r>
      <w:r w:rsidR="00E56A69">
        <w:rPr>
          <w:sz w:val="24"/>
          <w:szCs w:val="24"/>
        </w:rPr>
        <w:t xml:space="preserve">start to </w:t>
      </w:r>
      <w:r w:rsidR="00BA7F86">
        <w:rPr>
          <w:sz w:val="24"/>
          <w:szCs w:val="24"/>
        </w:rPr>
        <w:t>think again.</w:t>
      </w:r>
      <w:r w:rsidR="00924C6F">
        <w:rPr>
          <w:sz w:val="24"/>
          <w:szCs w:val="24"/>
        </w:rPr>
        <w:t xml:space="preserve"> </w:t>
      </w:r>
      <w:r w:rsidR="00FD4EA4" w:rsidRPr="00FD4EA4">
        <w:rPr>
          <w:sz w:val="24"/>
          <w:szCs w:val="24"/>
        </w:rPr>
        <w:t>Use this mnemonic to remember the VRFs:</w:t>
      </w:r>
    </w:p>
    <w:p w14:paraId="7A0A7E1F" w14:textId="77777777" w:rsidR="00A95D95" w:rsidRPr="00186B45" w:rsidRDefault="00186B45" w:rsidP="00186B45">
      <w:pPr>
        <w:spacing w:after="0"/>
        <w:ind w:left="1440" w:hanging="1440"/>
        <w:rPr>
          <w:b/>
          <w:sz w:val="24"/>
          <w:szCs w:val="24"/>
        </w:rPr>
      </w:pPr>
      <w:r>
        <w:rPr>
          <w:b/>
          <w:sz w:val="40"/>
          <w:szCs w:val="40"/>
        </w:rPr>
        <w:t xml:space="preserve"> </w:t>
      </w:r>
      <w:r w:rsidR="00F1762A" w:rsidRPr="00452815">
        <w:rPr>
          <w:sz w:val="40"/>
          <w:szCs w:val="40"/>
        </w:rPr>
        <w:t>A</w:t>
      </w:r>
      <w:r w:rsidR="00571587" w:rsidRPr="00452815">
        <w:rPr>
          <w:sz w:val="28"/>
          <w:szCs w:val="28"/>
        </w:rPr>
        <w:t>t</w:t>
      </w:r>
      <w:r w:rsidR="00452815">
        <w:rPr>
          <w:sz w:val="28"/>
          <w:szCs w:val="28"/>
        </w:rPr>
        <w:t>t</w:t>
      </w:r>
      <w:r w:rsidR="00452815" w:rsidRPr="00452815">
        <w:rPr>
          <w:sz w:val="28"/>
          <w:szCs w:val="28"/>
        </w:rPr>
        <w:t>uned</w:t>
      </w:r>
      <w:r w:rsidR="00F1762A" w:rsidRPr="00733A8C">
        <w:rPr>
          <w:sz w:val="40"/>
          <w:szCs w:val="40"/>
        </w:rPr>
        <w:t xml:space="preserve"> </w:t>
      </w:r>
      <w:r w:rsidR="00F1762A" w:rsidRPr="00733A8C">
        <w:rPr>
          <w:b/>
          <w:sz w:val="40"/>
          <w:szCs w:val="40"/>
        </w:rPr>
        <w:t>V</w:t>
      </w:r>
      <w:r w:rsidR="00822A60" w:rsidRPr="00733A8C">
        <w:rPr>
          <w:sz w:val="28"/>
          <w:szCs w:val="28"/>
        </w:rPr>
        <w:t>alley</w:t>
      </w:r>
      <w:r w:rsidR="00452815">
        <w:rPr>
          <w:sz w:val="28"/>
          <w:szCs w:val="28"/>
        </w:rPr>
        <w:t>s</w:t>
      </w:r>
      <w:r w:rsidR="00F1762A" w:rsidRPr="00733A8C">
        <w:rPr>
          <w:sz w:val="40"/>
          <w:szCs w:val="40"/>
        </w:rPr>
        <w:t xml:space="preserve"> </w:t>
      </w:r>
      <w:r w:rsidR="00F1762A" w:rsidRPr="00733A8C">
        <w:rPr>
          <w:b/>
          <w:sz w:val="40"/>
          <w:szCs w:val="40"/>
        </w:rPr>
        <w:t>C</w:t>
      </w:r>
      <w:r w:rsidR="00A95D95" w:rsidRPr="00733A8C">
        <w:rPr>
          <w:sz w:val="28"/>
          <w:szCs w:val="28"/>
        </w:rPr>
        <w:t>ontain</w:t>
      </w:r>
      <w:r w:rsidR="00F1762A" w:rsidRPr="00733A8C">
        <w:rPr>
          <w:sz w:val="40"/>
          <w:szCs w:val="40"/>
        </w:rPr>
        <w:t xml:space="preserve"> </w:t>
      </w:r>
      <w:r w:rsidR="00F1762A" w:rsidRPr="00733A8C">
        <w:rPr>
          <w:b/>
          <w:sz w:val="40"/>
          <w:szCs w:val="40"/>
        </w:rPr>
        <w:t>S</w:t>
      </w:r>
      <w:r w:rsidR="00F1762A" w:rsidRPr="00733A8C">
        <w:rPr>
          <w:sz w:val="28"/>
          <w:szCs w:val="28"/>
        </w:rPr>
        <w:t>oothing</w:t>
      </w:r>
      <w:r w:rsidR="00F1762A" w:rsidRPr="00733A8C">
        <w:rPr>
          <w:sz w:val="40"/>
          <w:szCs w:val="40"/>
        </w:rPr>
        <w:t xml:space="preserve"> </w:t>
      </w:r>
      <w:r w:rsidR="00F1762A" w:rsidRPr="00733A8C">
        <w:rPr>
          <w:b/>
          <w:sz w:val="40"/>
          <w:szCs w:val="40"/>
        </w:rPr>
        <w:t>R</w:t>
      </w:r>
      <w:r w:rsidR="00822A60" w:rsidRPr="00733A8C">
        <w:rPr>
          <w:sz w:val="28"/>
          <w:szCs w:val="28"/>
        </w:rPr>
        <w:t>eggae</w:t>
      </w:r>
      <w:r w:rsidR="00733A8C">
        <w:rPr>
          <w:sz w:val="28"/>
          <w:szCs w:val="28"/>
        </w:rPr>
        <w:t>!</w:t>
      </w:r>
    </w:p>
    <w:p w14:paraId="7F95537C" w14:textId="77777777" w:rsidR="00733A8C" w:rsidRDefault="00733A8C" w:rsidP="00733A8C">
      <w:pPr>
        <w:spacing w:after="0"/>
        <w:ind w:left="1440" w:hanging="1440"/>
        <w:rPr>
          <w:b/>
          <w:u w:val="single"/>
        </w:rPr>
      </w:pPr>
    </w:p>
    <w:p w14:paraId="1EB0AF5D" w14:textId="77777777" w:rsidR="00FD4EA4" w:rsidRPr="00FD4EA4" w:rsidRDefault="00FD4EA4" w:rsidP="00FD4EA4">
      <w:pPr>
        <w:pStyle w:val="ListParagraph"/>
      </w:pPr>
    </w:p>
    <w:p w14:paraId="7B444B3D" w14:textId="77777777" w:rsidR="00F1762A" w:rsidRDefault="00F1762A" w:rsidP="00452815">
      <w:pPr>
        <w:pStyle w:val="ListParagraph"/>
        <w:numPr>
          <w:ilvl w:val="0"/>
          <w:numId w:val="2"/>
        </w:numPr>
      </w:pPr>
      <w:r w:rsidRPr="00E12568">
        <w:rPr>
          <w:b/>
          <w:u w:val="single"/>
        </w:rPr>
        <w:t>CONTAINMENT</w:t>
      </w:r>
      <w:r>
        <w:t xml:space="preserve"> </w:t>
      </w:r>
      <w:r w:rsidR="00793D8C">
        <w:t xml:space="preserve"> </w:t>
      </w:r>
      <w:r>
        <w:t xml:space="preserve"> i</w:t>
      </w:r>
      <w:r w:rsidR="007F05E9">
        <w:t xml:space="preserve">s a vital </w:t>
      </w:r>
      <w:r w:rsidR="00452815">
        <w:t xml:space="preserve">short and longer term </w:t>
      </w:r>
      <w:r w:rsidR="007F05E9">
        <w:t xml:space="preserve">part of this process of support. </w:t>
      </w:r>
      <w:r w:rsidR="00452815">
        <w:t xml:space="preserve">It is </w:t>
      </w:r>
      <w:r w:rsidR="00793D8C">
        <w:t xml:space="preserve">about </w:t>
      </w:r>
      <w:r w:rsidR="004972F7">
        <w:t xml:space="preserve">providing </w:t>
      </w:r>
      <w:r>
        <w:t>consistency, bound</w:t>
      </w:r>
      <w:r w:rsidR="007F05E9">
        <w:t>aries, reliability, routines (</w:t>
      </w:r>
      <w:r>
        <w:t xml:space="preserve">time, place), confidentiality, support for other key adults, </w:t>
      </w:r>
      <w:r w:rsidR="00452815">
        <w:t>providing a safe space</w:t>
      </w:r>
      <w:r w:rsidR="007F05E9">
        <w:t xml:space="preserve"> to go to</w:t>
      </w:r>
      <w:r>
        <w:t xml:space="preserve">, Team Teach, safe touch… </w:t>
      </w:r>
      <w:r w:rsidR="00452815">
        <w:t xml:space="preserve">modelling </w:t>
      </w:r>
      <w:r>
        <w:t>a</w:t>
      </w:r>
      <w:r w:rsidR="00452815">
        <w:t>nd demonstrating</w:t>
      </w:r>
      <w:r>
        <w:t xml:space="preserve"> that what they are experie</w:t>
      </w:r>
      <w:r w:rsidR="00452815">
        <w:t>ncing is manageable</w:t>
      </w:r>
      <w:r w:rsidR="00857607">
        <w:t xml:space="preserve"> and survivable…. </w:t>
      </w:r>
      <w:r>
        <w:t xml:space="preserve">When reflecting on </w:t>
      </w:r>
      <w:r w:rsidR="004972F7">
        <w:t>how I’ve come to work</w:t>
      </w:r>
      <w:r>
        <w:t xml:space="preserve"> with anyone in</w:t>
      </w:r>
      <w:r w:rsidR="004972F7">
        <w:t xml:space="preserve"> distress, I realised how many actual “containers” are useful in the therapeutic process</w:t>
      </w:r>
      <w:r>
        <w:t xml:space="preserve">: </w:t>
      </w:r>
    </w:p>
    <w:p w14:paraId="060755CE" w14:textId="77777777" w:rsidR="00186B45" w:rsidRPr="006C5C67" w:rsidRDefault="00E12568" w:rsidP="00CA4B1A">
      <w:pPr>
        <w:spacing w:after="0"/>
        <w:ind w:left="720"/>
        <w:rPr>
          <w:b/>
        </w:rPr>
      </w:pPr>
      <w:r w:rsidRPr="005C0174">
        <w:rPr>
          <w:b/>
        </w:rPr>
        <w:t xml:space="preserve">ANGER/HURT </w:t>
      </w:r>
      <w:r w:rsidR="00F1762A" w:rsidRPr="005C0174">
        <w:rPr>
          <w:b/>
        </w:rPr>
        <w:t xml:space="preserve">– </w:t>
      </w:r>
      <w:r w:rsidR="00C5389D" w:rsidRPr="005C0174">
        <w:rPr>
          <w:b/>
        </w:rPr>
        <w:t xml:space="preserve">Anger </w:t>
      </w:r>
      <w:r w:rsidR="00F1762A" w:rsidRPr="005C0174">
        <w:rPr>
          <w:b/>
        </w:rPr>
        <w:t>Jar (Sue Parker-Hall)</w:t>
      </w:r>
      <w:r w:rsidR="00186B45" w:rsidRPr="005C0174">
        <w:rPr>
          <w:b/>
        </w:rPr>
        <w:t xml:space="preserve">                                   </w:t>
      </w:r>
      <w:r w:rsidR="00F1762A" w:rsidRPr="006C5C67">
        <w:rPr>
          <w:b/>
        </w:rPr>
        <w:t xml:space="preserve">LOSS – “Loss Pot” (Earl </w:t>
      </w:r>
      <w:proofErr w:type="spellStart"/>
      <w:r w:rsidR="00F1762A" w:rsidRPr="006C5C67">
        <w:rPr>
          <w:b/>
        </w:rPr>
        <w:t>Hipp</w:t>
      </w:r>
      <w:proofErr w:type="spellEnd"/>
      <w:r w:rsidR="00F1762A" w:rsidRPr="006C5C67">
        <w:rPr>
          <w:b/>
        </w:rPr>
        <w:t>)</w:t>
      </w:r>
      <w:r w:rsidR="00186B45">
        <w:rPr>
          <w:b/>
        </w:rPr>
        <w:t xml:space="preserve">                                                  </w:t>
      </w:r>
      <w:r w:rsidR="00857607">
        <w:rPr>
          <w:b/>
        </w:rPr>
        <w:t xml:space="preserve">      </w:t>
      </w:r>
      <w:bookmarkStart w:id="0" w:name="_GoBack"/>
      <w:bookmarkEnd w:id="0"/>
      <w:r w:rsidR="005C0174">
        <w:rPr>
          <w:b/>
        </w:rPr>
        <w:t>ANXIETY</w:t>
      </w:r>
      <w:r w:rsidR="00F1762A" w:rsidRPr="006C5C67">
        <w:rPr>
          <w:b/>
        </w:rPr>
        <w:t xml:space="preserve"> – Worry Box (</w:t>
      </w:r>
      <w:proofErr w:type="spellStart"/>
      <w:r w:rsidR="00F1762A" w:rsidRPr="006C5C67">
        <w:rPr>
          <w:b/>
        </w:rPr>
        <w:t>Heubner</w:t>
      </w:r>
      <w:proofErr w:type="spellEnd"/>
      <w:r w:rsidR="00F1762A" w:rsidRPr="006C5C67">
        <w:rPr>
          <w:b/>
        </w:rPr>
        <w:t>)</w:t>
      </w:r>
      <w:r w:rsidR="00186B45" w:rsidRPr="00186B45">
        <w:rPr>
          <w:b/>
        </w:rPr>
        <w:t xml:space="preserve"> </w:t>
      </w:r>
      <w:r w:rsidR="00186B45">
        <w:rPr>
          <w:b/>
        </w:rPr>
        <w:t xml:space="preserve">                                     </w:t>
      </w:r>
      <w:r w:rsidR="005C0174">
        <w:rPr>
          <w:b/>
        </w:rPr>
        <w:t xml:space="preserve">                </w:t>
      </w:r>
      <w:r w:rsidR="00186B45" w:rsidRPr="006C5C67">
        <w:rPr>
          <w:b/>
        </w:rPr>
        <w:t>TRAUMA – Skin (Levine)</w:t>
      </w:r>
    </w:p>
    <w:p w14:paraId="62737003" w14:textId="77777777" w:rsidR="00F1762A" w:rsidRDefault="00F1762A" w:rsidP="005C0174"/>
    <w:p w14:paraId="019D1B6E" w14:textId="77777777" w:rsidR="00005C86" w:rsidRPr="006C0071" w:rsidRDefault="0046416A" w:rsidP="003838C2">
      <w:pPr>
        <w:pStyle w:val="ListParagraph"/>
        <w:numPr>
          <w:ilvl w:val="0"/>
          <w:numId w:val="2"/>
        </w:numPr>
        <w:spacing w:after="0"/>
      </w:pPr>
      <w:r w:rsidRPr="003838C2">
        <w:rPr>
          <w:b/>
          <w:u w:val="single"/>
        </w:rPr>
        <w:t>The</w:t>
      </w:r>
      <w:r w:rsidR="000411B8" w:rsidRPr="003838C2">
        <w:rPr>
          <w:b/>
          <w:u w:val="single"/>
        </w:rPr>
        <w:t xml:space="preserve"> </w:t>
      </w:r>
      <w:r w:rsidR="00F1762A" w:rsidRPr="003838C2">
        <w:rPr>
          <w:b/>
          <w:u w:val="single"/>
        </w:rPr>
        <w:t>CREATIVE ARTS</w:t>
      </w:r>
      <w:r w:rsidR="00F1762A">
        <w:t xml:space="preserve"> act as containers too… </w:t>
      </w:r>
      <w:r w:rsidR="003838C2">
        <w:t xml:space="preserve"> SAND TRAY (box) ; PAPER for art work (edges); STORY work (beginning, middle, end); MASKS &amp; PUPPETS (externalise feelings). ** Often SAFER than talking as feelings are </w:t>
      </w:r>
      <w:r w:rsidR="003838C2" w:rsidRPr="003838C2">
        <w:rPr>
          <w:u w:val="single"/>
        </w:rPr>
        <w:t>externalised</w:t>
      </w:r>
      <w:r w:rsidR="003838C2">
        <w:t>. ** Invaluable where words unavailable – due to age, developmental stage or because pain is buried in the sub-conscious ** Use the Right as well as Left brain which is healing ** Creative arts help to provide catharsis and resolution at a deep level, often without words.</w:t>
      </w:r>
    </w:p>
    <w:sectPr w:rsidR="00005C86" w:rsidRPr="006C0071" w:rsidSect="00924C6F">
      <w:footerReference w:type="default" r:id="rId10"/>
      <w:pgSz w:w="11906" w:h="16838"/>
      <w:pgMar w:top="873" w:right="737" w:bottom="1440" w:left="737"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75228" w14:textId="77777777" w:rsidR="007B03A1" w:rsidRDefault="007B03A1" w:rsidP="00924C6F">
      <w:pPr>
        <w:spacing w:after="0" w:line="240" w:lineRule="auto"/>
      </w:pPr>
      <w:r>
        <w:separator/>
      </w:r>
    </w:p>
  </w:endnote>
  <w:endnote w:type="continuationSeparator" w:id="0">
    <w:p w14:paraId="29DC86C3" w14:textId="77777777" w:rsidR="007B03A1" w:rsidRDefault="007B03A1" w:rsidP="0092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0A3F" w14:textId="54D9C4B0" w:rsidR="00924C6F" w:rsidRDefault="00E803F1" w:rsidP="00E803F1">
    <w:pPr>
      <w:pStyle w:val="Footer"/>
      <w:jc w:val="center"/>
    </w:pPr>
    <w:r w:rsidRPr="00AA2ED6">
      <w:rPr>
        <w:rFonts w:ascii="Calibri" w:eastAsia="Calibri" w:hAnsi="Calibri"/>
        <w:i/>
        <w:sz w:val="16"/>
        <w:szCs w:val="16"/>
      </w:rPr>
      <w:t xml:space="preserve">Registered company number </w:t>
    </w:r>
    <w:r w:rsidRPr="00F2294E">
      <w:rPr>
        <w:rFonts w:asciiTheme="majorHAnsi" w:hAnsiTheme="majorHAnsi" w:cstheme="majorHAnsi"/>
        <w:sz w:val="16"/>
        <w:szCs w:val="16"/>
      </w:rPr>
      <w:t>10752375</w:t>
    </w:r>
    <w:r w:rsidRPr="00AA2ED6">
      <w:rPr>
        <w:rFonts w:ascii="Calibri" w:eastAsia="Calibri" w:hAnsi="Calibri"/>
        <w:sz w:val="16"/>
        <w:szCs w:val="16"/>
      </w:rPr>
      <w:t xml:space="preserve">       </w:t>
    </w:r>
    <w:r w:rsidRPr="00AA2ED6">
      <w:rPr>
        <w:rFonts w:ascii="Calibri" w:eastAsia="Times New Roman" w:hAnsi="Calibri"/>
        <w:sz w:val="16"/>
        <w:szCs w:val="16"/>
        <w:lang w:eastAsia="en-GB"/>
      </w:rPr>
      <w:t>All rights re</w:t>
    </w:r>
    <w:r>
      <w:rPr>
        <w:rFonts w:ascii="Calibri" w:eastAsia="Times New Roman" w:hAnsi="Calibri"/>
        <w:sz w:val="16"/>
        <w:szCs w:val="16"/>
        <w:lang w:eastAsia="en-GB"/>
      </w:rPr>
      <w:t>served © I’m OK, You’re OK Counselling and Training Ltd</w:t>
    </w:r>
  </w:p>
  <w:p w14:paraId="2B39E143" w14:textId="77777777" w:rsidR="00924C6F" w:rsidRDefault="00924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FD297" w14:textId="77777777" w:rsidR="007B03A1" w:rsidRDefault="007B03A1" w:rsidP="00924C6F">
      <w:pPr>
        <w:spacing w:after="0" w:line="240" w:lineRule="auto"/>
      </w:pPr>
      <w:r>
        <w:separator/>
      </w:r>
    </w:p>
  </w:footnote>
  <w:footnote w:type="continuationSeparator" w:id="0">
    <w:p w14:paraId="750168C3" w14:textId="77777777" w:rsidR="007B03A1" w:rsidRDefault="007B03A1" w:rsidP="00924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F03CC"/>
    <w:multiLevelType w:val="hybridMultilevel"/>
    <w:tmpl w:val="7E561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BB50C2"/>
    <w:multiLevelType w:val="hybridMultilevel"/>
    <w:tmpl w:val="C5B0A7EC"/>
    <w:lvl w:ilvl="0" w:tplc="109C753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93219"/>
    <w:multiLevelType w:val="hybridMultilevel"/>
    <w:tmpl w:val="6882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E5C44"/>
    <w:multiLevelType w:val="hybridMultilevel"/>
    <w:tmpl w:val="B91CF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556809"/>
    <w:multiLevelType w:val="hybridMultilevel"/>
    <w:tmpl w:val="33606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5C1620"/>
    <w:multiLevelType w:val="hybridMultilevel"/>
    <w:tmpl w:val="D2547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E4D5C"/>
    <w:multiLevelType w:val="hybridMultilevel"/>
    <w:tmpl w:val="0832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E7223"/>
    <w:multiLevelType w:val="hybridMultilevel"/>
    <w:tmpl w:val="D2547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B400A3"/>
    <w:multiLevelType w:val="hybridMultilevel"/>
    <w:tmpl w:val="B1E04B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383437"/>
    <w:multiLevelType w:val="hybridMultilevel"/>
    <w:tmpl w:val="DE9A3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7"/>
  </w:num>
  <w:num w:numId="5">
    <w:abstractNumId w:val="0"/>
  </w:num>
  <w:num w:numId="6">
    <w:abstractNumId w:val="9"/>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6F"/>
    <w:rsid w:val="00005C86"/>
    <w:rsid w:val="0002061D"/>
    <w:rsid w:val="00034E6F"/>
    <w:rsid w:val="000411B8"/>
    <w:rsid w:val="000506B1"/>
    <w:rsid w:val="00055FF4"/>
    <w:rsid w:val="00060E40"/>
    <w:rsid w:val="000715DF"/>
    <w:rsid w:val="00072BE0"/>
    <w:rsid w:val="00076706"/>
    <w:rsid w:val="00083636"/>
    <w:rsid w:val="00090E0A"/>
    <w:rsid w:val="000A594F"/>
    <w:rsid w:val="000C2760"/>
    <w:rsid w:val="000D39FB"/>
    <w:rsid w:val="000D7636"/>
    <w:rsid w:val="000E166B"/>
    <w:rsid w:val="00122002"/>
    <w:rsid w:val="001416F6"/>
    <w:rsid w:val="0014183A"/>
    <w:rsid w:val="00151BEA"/>
    <w:rsid w:val="00186B45"/>
    <w:rsid w:val="001D0B51"/>
    <w:rsid w:val="001D3E0B"/>
    <w:rsid w:val="002001D0"/>
    <w:rsid w:val="002314D4"/>
    <w:rsid w:val="0023571C"/>
    <w:rsid w:val="00235AE2"/>
    <w:rsid w:val="00245472"/>
    <w:rsid w:val="002D46A4"/>
    <w:rsid w:val="002D50B2"/>
    <w:rsid w:val="002E586A"/>
    <w:rsid w:val="002F45B5"/>
    <w:rsid w:val="003144E7"/>
    <w:rsid w:val="00330FD8"/>
    <w:rsid w:val="003838C2"/>
    <w:rsid w:val="00385D2D"/>
    <w:rsid w:val="0038642A"/>
    <w:rsid w:val="00394F34"/>
    <w:rsid w:val="0039567B"/>
    <w:rsid w:val="003B7B36"/>
    <w:rsid w:val="003D5565"/>
    <w:rsid w:val="003E1EDB"/>
    <w:rsid w:val="003E21CD"/>
    <w:rsid w:val="003F3DFA"/>
    <w:rsid w:val="00404E05"/>
    <w:rsid w:val="00420FCD"/>
    <w:rsid w:val="004328DF"/>
    <w:rsid w:val="00441ED4"/>
    <w:rsid w:val="00452815"/>
    <w:rsid w:val="00457C42"/>
    <w:rsid w:val="0046416A"/>
    <w:rsid w:val="00476176"/>
    <w:rsid w:val="00484429"/>
    <w:rsid w:val="00487F87"/>
    <w:rsid w:val="004972F7"/>
    <w:rsid w:val="004A7DB4"/>
    <w:rsid w:val="004D24EB"/>
    <w:rsid w:val="0051102F"/>
    <w:rsid w:val="00516DD0"/>
    <w:rsid w:val="00524524"/>
    <w:rsid w:val="005525A4"/>
    <w:rsid w:val="0056052C"/>
    <w:rsid w:val="0056052E"/>
    <w:rsid w:val="00571587"/>
    <w:rsid w:val="0057238B"/>
    <w:rsid w:val="005746E3"/>
    <w:rsid w:val="0059522E"/>
    <w:rsid w:val="005C0174"/>
    <w:rsid w:val="005D4175"/>
    <w:rsid w:val="00617FFE"/>
    <w:rsid w:val="006341B8"/>
    <w:rsid w:val="00637383"/>
    <w:rsid w:val="00650759"/>
    <w:rsid w:val="00667290"/>
    <w:rsid w:val="006731A1"/>
    <w:rsid w:val="006B4D0A"/>
    <w:rsid w:val="006C0071"/>
    <w:rsid w:val="006C5C67"/>
    <w:rsid w:val="006E059E"/>
    <w:rsid w:val="006E537B"/>
    <w:rsid w:val="00707EF2"/>
    <w:rsid w:val="00714805"/>
    <w:rsid w:val="00733A8C"/>
    <w:rsid w:val="00747B21"/>
    <w:rsid w:val="00774D1B"/>
    <w:rsid w:val="00780212"/>
    <w:rsid w:val="0079111B"/>
    <w:rsid w:val="007928A4"/>
    <w:rsid w:val="00793D8C"/>
    <w:rsid w:val="007976EB"/>
    <w:rsid w:val="007A31DA"/>
    <w:rsid w:val="007B03A1"/>
    <w:rsid w:val="007B28EA"/>
    <w:rsid w:val="007C4705"/>
    <w:rsid w:val="007C7734"/>
    <w:rsid w:val="007E60F4"/>
    <w:rsid w:val="007F05E9"/>
    <w:rsid w:val="00822A60"/>
    <w:rsid w:val="00851731"/>
    <w:rsid w:val="00857607"/>
    <w:rsid w:val="00860AD7"/>
    <w:rsid w:val="00876F1E"/>
    <w:rsid w:val="008B6462"/>
    <w:rsid w:val="008C5F74"/>
    <w:rsid w:val="008D1BA8"/>
    <w:rsid w:val="00924C6F"/>
    <w:rsid w:val="0092676A"/>
    <w:rsid w:val="009320FB"/>
    <w:rsid w:val="009542EF"/>
    <w:rsid w:val="0099502D"/>
    <w:rsid w:val="009E20E3"/>
    <w:rsid w:val="009F27AE"/>
    <w:rsid w:val="009F2E6A"/>
    <w:rsid w:val="009F7C8E"/>
    <w:rsid w:val="00A14ACD"/>
    <w:rsid w:val="00A22918"/>
    <w:rsid w:val="00A405EF"/>
    <w:rsid w:val="00A43020"/>
    <w:rsid w:val="00A51B71"/>
    <w:rsid w:val="00A53E0D"/>
    <w:rsid w:val="00A95D95"/>
    <w:rsid w:val="00AB4ACF"/>
    <w:rsid w:val="00AE3C11"/>
    <w:rsid w:val="00B861B0"/>
    <w:rsid w:val="00B96ACB"/>
    <w:rsid w:val="00B96C46"/>
    <w:rsid w:val="00BA7F86"/>
    <w:rsid w:val="00C12545"/>
    <w:rsid w:val="00C22150"/>
    <w:rsid w:val="00C35FF3"/>
    <w:rsid w:val="00C40E24"/>
    <w:rsid w:val="00C5389D"/>
    <w:rsid w:val="00C65EFC"/>
    <w:rsid w:val="00CA4B1A"/>
    <w:rsid w:val="00CA5D48"/>
    <w:rsid w:val="00CE0D81"/>
    <w:rsid w:val="00D005BE"/>
    <w:rsid w:val="00D21337"/>
    <w:rsid w:val="00D30F9D"/>
    <w:rsid w:val="00D50DED"/>
    <w:rsid w:val="00D601D9"/>
    <w:rsid w:val="00D90103"/>
    <w:rsid w:val="00DA3F3C"/>
    <w:rsid w:val="00DD7467"/>
    <w:rsid w:val="00DE2B78"/>
    <w:rsid w:val="00E12568"/>
    <w:rsid w:val="00E26A44"/>
    <w:rsid w:val="00E56A69"/>
    <w:rsid w:val="00E64107"/>
    <w:rsid w:val="00E71488"/>
    <w:rsid w:val="00E803F1"/>
    <w:rsid w:val="00E859F7"/>
    <w:rsid w:val="00E90253"/>
    <w:rsid w:val="00EB1307"/>
    <w:rsid w:val="00EC4617"/>
    <w:rsid w:val="00F028BC"/>
    <w:rsid w:val="00F04C22"/>
    <w:rsid w:val="00F147A5"/>
    <w:rsid w:val="00F1762A"/>
    <w:rsid w:val="00F60D06"/>
    <w:rsid w:val="00F87D82"/>
    <w:rsid w:val="00FD4EA4"/>
    <w:rsid w:val="00FF342D"/>
    <w:rsid w:val="00FF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B118"/>
  <w15:docId w15:val="{4672621C-0991-4598-981F-FEFFF6D5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62A"/>
    <w:pPr>
      <w:ind w:left="720"/>
      <w:contextualSpacing/>
    </w:pPr>
  </w:style>
  <w:style w:type="table" w:styleId="TableGrid">
    <w:name w:val="Table Grid"/>
    <w:basedOn w:val="TableNormal"/>
    <w:uiPriority w:val="59"/>
    <w:rsid w:val="00C2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A8C"/>
    <w:rPr>
      <w:rFonts w:ascii="Tahoma" w:hAnsi="Tahoma" w:cs="Tahoma"/>
      <w:sz w:val="16"/>
      <w:szCs w:val="16"/>
    </w:rPr>
  </w:style>
  <w:style w:type="paragraph" w:styleId="Header">
    <w:name w:val="header"/>
    <w:basedOn w:val="Normal"/>
    <w:link w:val="HeaderChar"/>
    <w:uiPriority w:val="99"/>
    <w:unhideWhenUsed/>
    <w:rsid w:val="0092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C6F"/>
  </w:style>
  <w:style w:type="paragraph" w:styleId="Footer">
    <w:name w:val="footer"/>
    <w:basedOn w:val="Normal"/>
    <w:link w:val="FooterChar"/>
    <w:uiPriority w:val="99"/>
    <w:unhideWhenUsed/>
    <w:rsid w:val="0092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5</cp:revision>
  <dcterms:created xsi:type="dcterms:W3CDTF">2018-10-18T13:10:00Z</dcterms:created>
  <dcterms:modified xsi:type="dcterms:W3CDTF">2018-10-18T13:54:00Z</dcterms:modified>
</cp:coreProperties>
</file>